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47D1A" w14:textId="77777777" w:rsidR="00C942C5" w:rsidRDefault="003F0AB1" w:rsidP="00BE64FE">
      <w:pPr>
        <w:shd w:val="clear" w:color="auto" w:fill="B4C6E7" w:themeFill="accent1" w:themeFillTint="66"/>
        <w:jc w:val="both"/>
        <w:rPr>
          <w:rFonts w:cstheme="minorHAnsi"/>
          <w:b/>
          <w:bCs/>
          <w:iCs/>
        </w:rPr>
      </w:pPr>
      <w:bookmarkStart w:id="0" w:name="_GoBack"/>
      <w:bookmarkEnd w:id="0"/>
      <w:r>
        <w:rPr>
          <w:rFonts w:cstheme="minorHAnsi"/>
          <w:b/>
          <w:bCs/>
          <w:iCs/>
        </w:rPr>
        <w:t>Residency</w:t>
      </w:r>
      <w:r w:rsidR="00C942C5">
        <w:rPr>
          <w:rFonts w:cstheme="minorHAnsi"/>
          <w:b/>
          <w:bCs/>
          <w:iCs/>
        </w:rPr>
        <w:t xml:space="preserve"> </w:t>
      </w:r>
      <w:r w:rsidR="00223621">
        <w:rPr>
          <w:rFonts w:cstheme="minorHAnsi"/>
          <w:b/>
          <w:bCs/>
          <w:iCs/>
        </w:rPr>
        <w:t>Terms</w:t>
      </w:r>
    </w:p>
    <w:p w14:paraId="72400FEE" w14:textId="671475DB" w:rsidR="00383029" w:rsidRDefault="00C942C5" w:rsidP="00BE64FE">
      <w:pPr>
        <w:pStyle w:val="ListParagraph"/>
        <w:numPr>
          <w:ilvl w:val="0"/>
          <w:numId w:val="2"/>
        </w:numPr>
        <w:spacing w:after="0"/>
        <w:jc w:val="both"/>
        <w:rPr>
          <w:rFonts w:cstheme="minorHAnsi"/>
          <w:u w:val="single"/>
        </w:rPr>
      </w:pPr>
      <w:r w:rsidRPr="00081CE7">
        <w:rPr>
          <w:rFonts w:cstheme="minorHAnsi"/>
        </w:rPr>
        <w:t xml:space="preserve">The </w:t>
      </w:r>
      <w:r w:rsidR="003F0AB1">
        <w:rPr>
          <w:rFonts w:cstheme="minorHAnsi"/>
        </w:rPr>
        <w:t>residency</w:t>
      </w:r>
      <w:r w:rsidRPr="00081CE7">
        <w:rPr>
          <w:rFonts w:cstheme="minorHAnsi"/>
        </w:rPr>
        <w:t xml:space="preserve"> agreement is between</w:t>
      </w:r>
      <w:r w:rsidR="00D70C68" w:rsidRPr="00081CE7">
        <w:rPr>
          <w:rFonts w:cstheme="minorHAnsi"/>
          <w:u w:val="single"/>
        </w:rPr>
        <w:t xml:space="preserve"> </w:t>
      </w:r>
      <w:sdt>
        <w:sdtPr>
          <w:rPr>
            <w:rFonts w:cstheme="minorHAnsi"/>
            <w:i/>
            <w:iCs/>
            <w:color w:val="767171" w:themeColor="background2" w:themeShade="80"/>
            <w:u w:val="single"/>
          </w:rPr>
          <w:id w:val="-1689053337"/>
          <w:placeholder>
            <w:docPart w:val="0735BCD9C6E940D2A8FFFE819FC89EAB"/>
          </w:placeholder>
          <w15:color w:val="999999"/>
          <w:text/>
        </w:sdtPr>
        <w:sdtEndPr/>
        <w:sdtContent>
          <w:r w:rsidR="00D70C68" w:rsidRPr="00081CE7" w:rsidDel="00E834C3">
            <w:rPr>
              <w:rFonts w:cstheme="minorHAnsi"/>
              <w:i/>
              <w:iCs/>
              <w:color w:val="767171" w:themeColor="background2" w:themeShade="80"/>
              <w:u w:val="single"/>
            </w:rPr>
            <w:t xml:space="preserve">(enter </w:t>
          </w:r>
          <w:r w:rsidR="003F0AB1" w:rsidDel="00E834C3">
            <w:rPr>
              <w:rFonts w:cstheme="minorHAnsi"/>
              <w:i/>
              <w:iCs/>
              <w:color w:val="767171" w:themeColor="background2" w:themeShade="80"/>
              <w:u w:val="single"/>
            </w:rPr>
            <w:t>resident</w:t>
          </w:r>
          <w:r w:rsidR="00D70C68" w:rsidRPr="00081CE7" w:rsidDel="00E834C3">
            <w:rPr>
              <w:rFonts w:cstheme="minorHAnsi"/>
              <w:i/>
              <w:iCs/>
              <w:color w:val="767171" w:themeColor="background2" w:themeShade="80"/>
              <w:u w:val="single"/>
            </w:rPr>
            <w:t>’s name and legal guardian’s name, if applicable)</w:t>
          </w:r>
          <w:r w:rsidR="00E834C3">
            <w:rPr>
              <w:rFonts w:cstheme="minorHAnsi"/>
              <w:i/>
              <w:iCs/>
              <w:color w:val="767171" w:themeColor="background2" w:themeShade="80"/>
              <w:u w:val="single"/>
            </w:rPr>
            <w:t>(enter resident’s name and legal guardian’s name, if applicable)</w:t>
          </w:r>
        </w:sdtContent>
      </w:sdt>
      <w:r w:rsidR="00D70C68" w:rsidRPr="00081CE7">
        <w:rPr>
          <w:rFonts w:cstheme="minorHAnsi"/>
        </w:rPr>
        <w:t xml:space="preserve"> and </w:t>
      </w:r>
      <w:r w:rsidR="000A212C">
        <w:rPr>
          <w:rFonts w:cstheme="minorHAnsi"/>
        </w:rPr>
        <w:t>the</w:t>
      </w:r>
      <w:r w:rsidR="00D70C68" w:rsidRPr="00081CE7">
        <w:rPr>
          <w:rFonts w:cstheme="minorHAnsi"/>
        </w:rPr>
        <w:t xml:space="preserve"> provide</w:t>
      </w:r>
      <w:r w:rsidR="003F0AB1">
        <w:rPr>
          <w:rFonts w:cstheme="minorHAnsi"/>
        </w:rPr>
        <w:t>r</w:t>
      </w:r>
      <w:r w:rsidR="00D70C68" w:rsidRPr="00081CE7">
        <w:rPr>
          <w:rFonts w:cstheme="minorHAnsi"/>
        </w:rPr>
        <w:t xml:space="preserve">, </w:t>
      </w:r>
      <w:sdt>
        <w:sdtPr>
          <w:rPr>
            <w:rFonts w:cstheme="minorHAnsi"/>
            <w:i/>
            <w:iCs/>
            <w:color w:val="767171" w:themeColor="background2" w:themeShade="80"/>
            <w:u w:val="single"/>
          </w:rPr>
          <w:id w:val="1192653822"/>
          <w:placeholder>
            <w:docPart w:val="0EA864A6395C46279E98F7DC6E1B5D6D"/>
          </w:placeholder>
          <w15:color w:val="999999"/>
          <w:text/>
        </w:sdtPr>
        <w:sdtEndPr/>
        <w:sdtContent>
          <w:r w:rsidR="00D70C68" w:rsidRPr="00081CE7" w:rsidDel="00E834C3">
            <w:rPr>
              <w:rFonts w:cstheme="minorHAnsi"/>
              <w:i/>
              <w:iCs/>
              <w:color w:val="767171" w:themeColor="background2" w:themeShade="80"/>
              <w:u w:val="single"/>
            </w:rPr>
            <w:t>(enter provider name)</w:t>
          </w:r>
          <w:r w:rsidR="00E834C3">
            <w:rPr>
              <w:rFonts w:cstheme="minorHAnsi"/>
              <w:i/>
              <w:iCs/>
              <w:color w:val="767171" w:themeColor="background2" w:themeShade="80"/>
              <w:u w:val="single"/>
            </w:rPr>
            <w:t>(enter provider name)</w:t>
          </w:r>
        </w:sdtContent>
      </w:sdt>
      <w:r w:rsidR="00D70C68" w:rsidRPr="00081CE7">
        <w:rPr>
          <w:rFonts w:cstheme="minorHAnsi"/>
          <w:u w:val="single"/>
        </w:rPr>
        <w:t xml:space="preserve">. </w:t>
      </w:r>
      <w:r w:rsidR="00383029">
        <w:rPr>
          <w:rFonts w:cstheme="minorHAnsi"/>
          <w:u w:val="single"/>
        </w:rPr>
        <w:t xml:space="preserve"> </w:t>
      </w:r>
    </w:p>
    <w:p w14:paraId="1EB0143A" w14:textId="77777777" w:rsidR="00383029" w:rsidRDefault="00383029" w:rsidP="00BE64FE">
      <w:pPr>
        <w:pStyle w:val="ListParagraph"/>
        <w:spacing w:after="0"/>
        <w:jc w:val="both"/>
        <w:rPr>
          <w:rFonts w:cstheme="minorHAnsi"/>
          <w:u w:val="single"/>
        </w:rPr>
      </w:pPr>
    </w:p>
    <w:p w14:paraId="6404A4CC" w14:textId="042C0438" w:rsidR="00A7463B" w:rsidRPr="00383029" w:rsidRDefault="00D70C68" w:rsidP="00BE64FE">
      <w:pPr>
        <w:pStyle w:val="ListParagraph"/>
        <w:numPr>
          <w:ilvl w:val="0"/>
          <w:numId w:val="2"/>
        </w:numPr>
        <w:spacing w:after="0"/>
        <w:jc w:val="both"/>
        <w:rPr>
          <w:rFonts w:cstheme="minorHAnsi"/>
          <w:u w:val="single"/>
        </w:rPr>
      </w:pPr>
      <w:r w:rsidRPr="00383029">
        <w:rPr>
          <w:rFonts w:cstheme="minorHAnsi"/>
        </w:rPr>
        <w:t xml:space="preserve">The residential address is </w:t>
      </w:r>
      <w:sdt>
        <w:sdtPr>
          <w:rPr>
            <w:rFonts w:cstheme="minorHAnsi"/>
            <w:i/>
            <w:iCs/>
            <w:color w:val="767171" w:themeColor="background2" w:themeShade="80"/>
            <w:u w:val="single"/>
          </w:rPr>
          <w:id w:val="2134897111"/>
          <w:placeholder>
            <w:docPart w:val="92155ACAC6F74875B96471F9119F28E1"/>
          </w:placeholder>
          <w15:color w:val="999999"/>
          <w:text/>
        </w:sdtPr>
        <w:sdtEndPr/>
        <w:sdtContent>
          <w:r w:rsidRPr="00383029" w:rsidDel="00E834C3">
            <w:rPr>
              <w:rFonts w:cstheme="minorHAnsi"/>
              <w:i/>
              <w:iCs/>
              <w:color w:val="767171" w:themeColor="background2" w:themeShade="80"/>
              <w:u w:val="single"/>
            </w:rPr>
            <w:t>(enter address)</w:t>
          </w:r>
          <w:r w:rsidR="00E834C3">
            <w:rPr>
              <w:rFonts w:cstheme="minorHAnsi"/>
              <w:i/>
              <w:iCs/>
              <w:color w:val="767171" w:themeColor="background2" w:themeShade="80"/>
              <w:u w:val="single"/>
            </w:rPr>
            <w:t>(enter address)</w:t>
          </w:r>
        </w:sdtContent>
      </w:sdt>
      <w:r w:rsidR="00355F85" w:rsidRPr="00383029">
        <w:rPr>
          <w:rFonts w:cstheme="minorHAnsi"/>
          <w:i/>
          <w:iCs/>
          <w:color w:val="767171" w:themeColor="background2" w:themeShade="80"/>
          <w:u w:val="single"/>
        </w:rPr>
        <w:t>, and the resident shall occupy</w:t>
      </w:r>
      <w:r w:rsidR="00342A24">
        <w:rPr>
          <w:rFonts w:cstheme="minorHAnsi"/>
          <w:i/>
          <w:iCs/>
          <w:color w:val="767171" w:themeColor="background2" w:themeShade="80"/>
          <w:u w:val="single"/>
        </w:rPr>
        <w:t xml:space="preserve"> </w:t>
      </w:r>
      <w:sdt>
        <w:sdtPr>
          <w:rPr>
            <w:rFonts w:cstheme="minorHAnsi"/>
            <w:i/>
            <w:iCs/>
            <w:color w:val="767171" w:themeColor="background2" w:themeShade="80"/>
            <w:u w:val="single"/>
          </w:rPr>
          <w:id w:val="678243458"/>
          <w:placeholder>
            <w:docPart w:val="CC775D4EF14249F5AB309DB86DF009E2"/>
          </w:placeholder>
          <w15:color w:val="999999"/>
          <w:text/>
        </w:sdtPr>
        <w:sdtEndPr/>
        <w:sdtContent>
          <w:r w:rsidR="00342A24">
            <w:rPr>
              <w:rFonts w:cstheme="minorHAnsi"/>
              <w:i/>
              <w:iCs/>
              <w:color w:val="767171" w:themeColor="background2" w:themeShade="80"/>
              <w:u w:val="single"/>
            </w:rPr>
            <w:t>(</w:t>
          </w:r>
          <w:r w:rsidR="00342A24" w:rsidRPr="002B786E">
            <w:rPr>
              <w:rFonts w:cstheme="minorHAnsi"/>
              <w:i/>
              <w:iCs/>
              <w:color w:val="767171" w:themeColor="background2" w:themeShade="80"/>
              <w:u w:val="single"/>
            </w:rPr>
            <w:t>insert description of room/unit</w:t>
          </w:r>
          <w:r w:rsidR="00342A24">
            <w:rPr>
              <w:rFonts w:cstheme="minorHAnsi"/>
              <w:i/>
              <w:iCs/>
              <w:color w:val="767171" w:themeColor="background2" w:themeShade="80"/>
              <w:u w:val="single"/>
            </w:rPr>
            <w:t>)</w:t>
          </w:r>
        </w:sdtContent>
      </w:sdt>
    </w:p>
    <w:p w14:paraId="21331B00" w14:textId="77777777" w:rsidR="00383029" w:rsidRPr="00383029" w:rsidRDefault="00383029" w:rsidP="00BE64FE">
      <w:pPr>
        <w:spacing w:after="0"/>
        <w:jc w:val="both"/>
        <w:rPr>
          <w:rFonts w:cstheme="minorHAnsi"/>
          <w:u w:val="single"/>
        </w:rPr>
      </w:pPr>
    </w:p>
    <w:p w14:paraId="409F9043" w14:textId="77777777" w:rsidR="00383029" w:rsidRPr="00EB5D2D" w:rsidRDefault="00C7011C" w:rsidP="00BE64FE">
      <w:pPr>
        <w:pStyle w:val="ListParagraph"/>
        <w:numPr>
          <w:ilvl w:val="0"/>
          <w:numId w:val="2"/>
        </w:numPr>
        <w:spacing w:after="0"/>
        <w:jc w:val="both"/>
        <w:rPr>
          <w:rFonts w:cstheme="minorHAnsi"/>
        </w:rPr>
      </w:pPr>
      <w:r w:rsidRPr="00EB5D2D">
        <w:rPr>
          <w:rFonts w:cstheme="minorHAnsi"/>
        </w:rPr>
        <w:t xml:space="preserve">The residency agreement </w:t>
      </w:r>
      <w:r w:rsidR="00383029" w:rsidRPr="00EB5D2D">
        <w:rPr>
          <w:rFonts w:cstheme="minorHAnsi"/>
        </w:rPr>
        <w:t>is</w:t>
      </w:r>
      <w:r w:rsidRPr="00EB5D2D">
        <w:rPr>
          <w:rFonts w:cstheme="minorHAnsi"/>
        </w:rPr>
        <w:t xml:space="preserve"> renewed on an annual basis, at the time of the Annual Service Agreement. The duration of this term is from </w:t>
      </w:r>
      <w:sdt>
        <w:sdtPr>
          <w:id w:val="-1128550925"/>
          <w:placeholder>
            <w:docPart w:val="C84CD2289E5740C4A6D43FBBBE7BD6B7"/>
          </w:placeholder>
          <w:showingPlcHdr/>
          <w:date>
            <w:dateFormat w:val="M/d/yyyy"/>
            <w:lid w:val="en-US"/>
            <w:storeMappedDataAs w:val="dateTime"/>
            <w:calendar w:val="gregorian"/>
          </w:date>
        </w:sdtPr>
        <w:sdtEndPr/>
        <w:sdtContent>
          <w:r w:rsidRPr="00EB5D2D">
            <w:rPr>
              <w:rStyle w:val="PlaceholderText"/>
              <w:i/>
              <w:iCs/>
              <w:color w:val="767171" w:themeColor="background2" w:themeShade="80"/>
              <w:u w:val="single"/>
            </w:rPr>
            <w:t>Click or tap to enter a date.</w:t>
          </w:r>
        </w:sdtContent>
      </w:sdt>
      <w:r w:rsidRPr="00EB5D2D">
        <w:rPr>
          <w:rFonts w:cstheme="minorHAnsi"/>
        </w:rPr>
        <w:t xml:space="preserve"> to </w:t>
      </w:r>
      <w:sdt>
        <w:sdtPr>
          <w:id w:val="-1776248449"/>
          <w:placeholder>
            <w:docPart w:val="32081E4552C64ACA974D56396B2C2B75"/>
          </w:placeholder>
          <w:showingPlcHdr/>
          <w:date>
            <w:dateFormat w:val="M/d/yyyy"/>
            <w:lid w:val="en-US"/>
            <w:storeMappedDataAs w:val="dateTime"/>
            <w:calendar w:val="gregorian"/>
          </w:date>
        </w:sdtPr>
        <w:sdtEndPr/>
        <w:sdtContent>
          <w:r w:rsidRPr="00EB5D2D">
            <w:rPr>
              <w:rStyle w:val="PlaceholderText"/>
              <w:i/>
              <w:iCs/>
              <w:color w:val="767171" w:themeColor="background2" w:themeShade="80"/>
              <w:u w:val="single"/>
            </w:rPr>
            <w:t>Click or tap to enter a date.</w:t>
          </w:r>
        </w:sdtContent>
      </w:sdt>
      <w:r w:rsidR="00F56432" w:rsidRPr="00EB5D2D">
        <w:t xml:space="preserve"> </w:t>
      </w:r>
    </w:p>
    <w:p w14:paraId="446E3C32" w14:textId="77777777" w:rsidR="00383029" w:rsidRPr="00383029" w:rsidRDefault="00383029" w:rsidP="00BE64FE">
      <w:pPr>
        <w:pStyle w:val="ListParagraph"/>
        <w:jc w:val="both"/>
        <w:rPr>
          <w:rFonts w:cstheme="minorHAnsi"/>
        </w:rPr>
      </w:pPr>
    </w:p>
    <w:p w14:paraId="54082C8B" w14:textId="77777777" w:rsidR="000675F7" w:rsidRPr="00383029" w:rsidRDefault="000675F7" w:rsidP="00BE64FE">
      <w:pPr>
        <w:pStyle w:val="ListParagraph"/>
        <w:numPr>
          <w:ilvl w:val="0"/>
          <w:numId w:val="2"/>
        </w:numPr>
        <w:spacing w:after="0"/>
        <w:jc w:val="both"/>
        <w:rPr>
          <w:rFonts w:cstheme="minorHAnsi"/>
        </w:rPr>
      </w:pPr>
      <w:r w:rsidRPr="00383029">
        <w:rPr>
          <w:rFonts w:cstheme="minorHAnsi"/>
        </w:rPr>
        <w:t xml:space="preserve">The resident or provider may request a team meeting at any time to discuss the terms of this agreement. </w:t>
      </w:r>
    </w:p>
    <w:p w14:paraId="58A1BD4A" w14:textId="77777777" w:rsidR="000675F7" w:rsidRPr="000675F7" w:rsidRDefault="000675F7" w:rsidP="00BE64FE">
      <w:pPr>
        <w:spacing w:after="0"/>
        <w:jc w:val="both"/>
        <w:rPr>
          <w:rFonts w:cstheme="minorHAnsi"/>
        </w:rPr>
      </w:pPr>
    </w:p>
    <w:p w14:paraId="4FE7B632" w14:textId="77777777" w:rsidR="00913B0B" w:rsidRPr="006C623E" w:rsidRDefault="00414DE6" w:rsidP="00BE64FE">
      <w:pPr>
        <w:pStyle w:val="ListParagraph"/>
        <w:numPr>
          <w:ilvl w:val="0"/>
          <w:numId w:val="2"/>
        </w:numPr>
        <w:spacing w:after="0"/>
        <w:jc w:val="both"/>
        <w:rPr>
          <w:rFonts w:cstheme="minorHAnsi"/>
        </w:rPr>
      </w:pPr>
      <w:r>
        <w:rPr>
          <w:rFonts w:cstheme="minorHAnsi"/>
        </w:rPr>
        <w:t xml:space="preserve">Upon termination of this residency agreement, the resident shall be entitled to all personal property as reflected on the most current inventory of the resident’s property. </w:t>
      </w:r>
    </w:p>
    <w:p w14:paraId="07456EBD" w14:textId="77777777" w:rsidR="00D96A2A" w:rsidRDefault="00D96A2A" w:rsidP="00BE64FE">
      <w:pPr>
        <w:pStyle w:val="ListParagraph"/>
        <w:spacing w:after="0"/>
        <w:jc w:val="both"/>
        <w:rPr>
          <w:rFonts w:cstheme="minorHAnsi"/>
        </w:rPr>
      </w:pPr>
    </w:p>
    <w:p w14:paraId="0DB60295" w14:textId="77777777" w:rsidR="002504DE" w:rsidRPr="002504DE" w:rsidRDefault="002504DE" w:rsidP="00BE64FE">
      <w:pPr>
        <w:shd w:val="clear" w:color="auto" w:fill="B4C6E7" w:themeFill="accent1" w:themeFillTint="66"/>
        <w:jc w:val="both"/>
        <w:rPr>
          <w:rFonts w:cstheme="minorHAnsi"/>
          <w:b/>
          <w:bCs/>
        </w:rPr>
      </w:pPr>
      <w:r w:rsidRPr="002504DE">
        <w:rPr>
          <w:rFonts w:cstheme="minorHAnsi"/>
          <w:b/>
          <w:bCs/>
        </w:rPr>
        <w:t xml:space="preserve">Your Rights as a </w:t>
      </w:r>
      <w:r w:rsidR="003F0AB1">
        <w:rPr>
          <w:rFonts w:cstheme="minorHAnsi"/>
          <w:b/>
          <w:bCs/>
        </w:rPr>
        <w:t>Resident</w:t>
      </w:r>
      <w:r w:rsidRPr="002504DE">
        <w:rPr>
          <w:rFonts w:cstheme="minorHAnsi"/>
          <w:b/>
          <w:bCs/>
        </w:rPr>
        <w:t>:</w:t>
      </w:r>
    </w:p>
    <w:p w14:paraId="1A8DD144" w14:textId="77777777" w:rsidR="004B7ADE" w:rsidRPr="00C31E00" w:rsidRDefault="004B7ADE" w:rsidP="00BE64FE">
      <w:pPr>
        <w:numPr>
          <w:ilvl w:val="0"/>
          <w:numId w:val="9"/>
        </w:numPr>
        <w:spacing w:after="0" w:line="240" w:lineRule="auto"/>
        <w:contextualSpacing/>
        <w:jc w:val="both"/>
        <w:rPr>
          <w:rFonts w:eastAsia="Times New Roman"/>
        </w:rPr>
      </w:pPr>
      <w:r w:rsidRPr="00C31E00">
        <w:rPr>
          <w:rFonts w:eastAsia="Times New Roman"/>
          <w:bCs/>
        </w:rPr>
        <w:t>To enter into this enforceable residency agreement.</w:t>
      </w:r>
      <w:r w:rsidRPr="00C31E00">
        <w:rPr>
          <w:rFonts w:eastAsia="Times New Roman"/>
        </w:rPr>
        <w:t xml:space="preserve">  </w:t>
      </w:r>
    </w:p>
    <w:p w14:paraId="4DA1EDF3" w14:textId="77777777" w:rsidR="00DB3587" w:rsidRDefault="00355F85" w:rsidP="00BE64FE">
      <w:pPr>
        <w:pStyle w:val="ListParagraph"/>
        <w:numPr>
          <w:ilvl w:val="0"/>
          <w:numId w:val="9"/>
        </w:numPr>
        <w:spacing w:after="0" w:line="240" w:lineRule="auto"/>
        <w:jc w:val="both"/>
        <w:rPr>
          <w:rFonts w:cstheme="minorHAnsi"/>
        </w:rPr>
      </w:pPr>
      <w:r>
        <w:rPr>
          <w:rFonts w:cstheme="minorHAnsi"/>
        </w:rPr>
        <w:t>Privacy in your sleeping or living unit.</w:t>
      </w:r>
      <w:r w:rsidR="00290D23">
        <w:rPr>
          <w:rFonts w:cstheme="minorHAnsi"/>
        </w:rPr>
        <w:t xml:space="preserve"> </w:t>
      </w:r>
    </w:p>
    <w:p w14:paraId="583271B8" w14:textId="77777777" w:rsidR="004B7ADE" w:rsidRPr="005E3BBA" w:rsidRDefault="004B7ADE" w:rsidP="00BE64FE">
      <w:pPr>
        <w:numPr>
          <w:ilvl w:val="0"/>
          <w:numId w:val="9"/>
        </w:numPr>
        <w:spacing w:after="0" w:line="240" w:lineRule="auto"/>
        <w:contextualSpacing/>
        <w:jc w:val="both"/>
        <w:rPr>
          <w:rFonts w:eastAsia="Times New Roman"/>
        </w:rPr>
      </w:pPr>
      <w:r w:rsidRPr="005E3BBA">
        <w:rPr>
          <w:rFonts w:eastAsia="Times New Roman"/>
        </w:rPr>
        <w:t>Lockable doors to your sleeping or living unit with only appropriate staff having keys to doors</w:t>
      </w:r>
      <w:r w:rsidRPr="003A26C1">
        <w:rPr>
          <w:rFonts w:eastAsia="Times New Roman"/>
        </w:rPr>
        <w:t>.</w:t>
      </w:r>
    </w:p>
    <w:p w14:paraId="22419602" w14:textId="77777777" w:rsidR="00AA5240" w:rsidRPr="00C10AD5" w:rsidRDefault="00AA5240" w:rsidP="00BE64FE">
      <w:pPr>
        <w:pStyle w:val="ListParagraph"/>
        <w:numPr>
          <w:ilvl w:val="0"/>
          <w:numId w:val="9"/>
        </w:numPr>
        <w:spacing w:after="0" w:line="240" w:lineRule="auto"/>
        <w:jc w:val="both"/>
        <w:rPr>
          <w:rFonts w:cstheme="minorHAnsi"/>
        </w:rPr>
      </w:pPr>
      <w:r>
        <w:rPr>
          <w:rFonts w:cstheme="minorHAnsi"/>
        </w:rPr>
        <w:t>Ability to have visitors of your choosing</w:t>
      </w:r>
      <w:r w:rsidR="00355F85">
        <w:rPr>
          <w:rFonts w:cstheme="minorHAnsi"/>
        </w:rPr>
        <w:t xml:space="preserve"> at any time</w:t>
      </w:r>
      <w:r>
        <w:rPr>
          <w:rFonts w:cstheme="minorHAnsi"/>
        </w:rPr>
        <w:t>.</w:t>
      </w:r>
      <w:r w:rsidR="00290D23">
        <w:rPr>
          <w:rFonts w:cstheme="minorHAnsi"/>
        </w:rPr>
        <w:t xml:space="preserve"> </w:t>
      </w:r>
    </w:p>
    <w:p w14:paraId="49248F5C" w14:textId="77777777" w:rsidR="00AA5240" w:rsidRPr="00C10AD5" w:rsidRDefault="00AA5240" w:rsidP="00BE64FE">
      <w:pPr>
        <w:pStyle w:val="ListParagraph"/>
        <w:numPr>
          <w:ilvl w:val="0"/>
          <w:numId w:val="9"/>
        </w:numPr>
        <w:spacing w:line="240" w:lineRule="auto"/>
        <w:jc w:val="both"/>
        <w:rPr>
          <w:rFonts w:cstheme="minorHAnsi"/>
        </w:rPr>
      </w:pPr>
      <w:r>
        <w:rPr>
          <w:rFonts w:cstheme="minorHAnsi"/>
        </w:rPr>
        <w:t xml:space="preserve">Choice of furnishings and decorations </w:t>
      </w:r>
      <w:r w:rsidR="00355F85">
        <w:rPr>
          <w:rFonts w:cstheme="minorHAnsi"/>
        </w:rPr>
        <w:t>in your sleeping or living unit</w:t>
      </w:r>
      <w:r>
        <w:rPr>
          <w:rFonts w:cstheme="minorHAnsi"/>
        </w:rPr>
        <w:t xml:space="preserve">. </w:t>
      </w:r>
    </w:p>
    <w:p w14:paraId="1A9CA4F3" w14:textId="77777777" w:rsidR="00AA5240" w:rsidRPr="00C10AD5" w:rsidRDefault="00AA5240" w:rsidP="00BE64FE">
      <w:pPr>
        <w:pStyle w:val="ListParagraph"/>
        <w:numPr>
          <w:ilvl w:val="0"/>
          <w:numId w:val="9"/>
        </w:numPr>
        <w:spacing w:line="240" w:lineRule="auto"/>
        <w:jc w:val="both"/>
        <w:rPr>
          <w:rFonts w:cstheme="minorHAnsi"/>
        </w:rPr>
      </w:pPr>
      <w:r>
        <w:rPr>
          <w:rFonts w:cstheme="minorHAnsi"/>
        </w:rPr>
        <w:t xml:space="preserve">Choice of a roommate, if </w:t>
      </w:r>
      <w:r w:rsidR="005E4679">
        <w:rPr>
          <w:rFonts w:cstheme="minorHAnsi"/>
        </w:rPr>
        <w:t>bedrooms are shared</w:t>
      </w:r>
      <w:r>
        <w:rPr>
          <w:rFonts w:cstheme="minorHAnsi"/>
        </w:rPr>
        <w:t>.</w:t>
      </w:r>
      <w:r w:rsidR="00290D23">
        <w:rPr>
          <w:rFonts w:cstheme="minorHAnsi"/>
        </w:rPr>
        <w:t xml:space="preserve"> </w:t>
      </w:r>
    </w:p>
    <w:p w14:paraId="0670C0AB" w14:textId="77777777" w:rsidR="00AA5240" w:rsidRDefault="00355F85" w:rsidP="00BE64FE">
      <w:pPr>
        <w:pStyle w:val="ListParagraph"/>
        <w:numPr>
          <w:ilvl w:val="0"/>
          <w:numId w:val="9"/>
        </w:numPr>
        <w:spacing w:line="240" w:lineRule="auto"/>
        <w:jc w:val="both"/>
        <w:rPr>
          <w:rFonts w:cstheme="minorHAnsi"/>
        </w:rPr>
      </w:pPr>
      <w:r w:rsidRPr="00B46FA4">
        <w:rPr>
          <w:rFonts w:cstheme="minorHAnsi"/>
        </w:rPr>
        <w:t xml:space="preserve">Access </w:t>
      </w:r>
      <w:r w:rsidRPr="007E758D">
        <w:rPr>
          <w:rFonts w:cstheme="minorHAnsi"/>
        </w:rPr>
        <w:t>to food at any time.</w:t>
      </w:r>
      <w:r w:rsidR="00AA5240" w:rsidRPr="00035EDF">
        <w:rPr>
          <w:rFonts w:cstheme="minorHAnsi"/>
        </w:rPr>
        <w:t xml:space="preserve"> </w:t>
      </w:r>
    </w:p>
    <w:p w14:paraId="2E9C110D" w14:textId="77777777" w:rsidR="004B7ADE" w:rsidRPr="003A26C1" w:rsidRDefault="004B7ADE" w:rsidP="00BE64FE">
      <w:pPr>
        <w:pStyle w:val="ListParagraph"/>
        <w:numPr>
          <w:ilvl w:val="0"/>
          <w:numId w:val="9"/>
        </w:numPr>
        <w:spacing w:line="240" w:lineRule="auto"/>
        <w:jc w:val="both"/>
        <w:rPr>
          <w:rFonts w:cstheme="minorHAnsi"/>
        </w:rPr>
      </w:pPr>
      <w:r w:rsidRPr="003A26C1">
        <w:rPr>
          <w:rFonts w:eastAsia="Times New Roman"/>
        </w:rPr>
        <w:t>Modifications to the above-noted rights in accordance with He-M 310.09(h) and (i).</w:t>
      </w:r>
    </w:p>
    <w:p w14:paraId="3446EAA7" w14:textId="77777777" w:rsidR="002504DE" w:rsidRPr="004B7ADE" w:rsidRDefault="00383029" w:rsidP="00BE64FE">
      <w:pPr>
        <w:pStyle w:val="ListParagraph"/>
        <w:numPr>
          <w:ilvl w:val="0"/>
          <w:numId w:val="9"/>
        </w:numPr>
        <w:tabs>
          <w:tab w:val="left" w:pos="547"/>
          <w:tab w:val="left" w:pos="1080"/>
          <w:tab w:val="left" w:pos="1627"/>
          <w:tab w:val="left" w:pos="2160"/>
          <w:tab w:val="left" w:pos="2693"/>
          <w:tab w:val="left" w:pos="3240"/>
        </w:tabs>
        <w:spacing w:before="240" w:line="240" w:lineRule="exact"/>
        <w:ind w:right="120"/>
        <w:jc w:val="both"/>
        <w:rPr>
          <w:rFonts w:cstheme="minorHAnsi"/>
          <w:szCs w:val="24"/>
        </w:rPr>
      </w:pPr>
      <w:r>
        <w:rPr>
          <w:rFonts w:cstheme="minorHAnsi"/>
        </w:rPr>
        <w:t xml:space="preserve">   </w:t>
      </w:r>
      <w:r w:rsidRPr="00035EDF">
        <w:rPr>
          <w:rFonts w:cstheme="minorHAnsi"/>
        </w:rPr>
        <w:t xml:space="preserve">An inventory of personal property </w:t>
      </w:r>
      <w:r w:rsidRPr="00723B18">
        <w:rPr>
          <w:rFonts w:cstheme="minorHAnsi"/>
        </w:rPr>
        <w:t>(valued at $</w:t>
      </w:r>
      <w:r w:rsidR="005571B2" w:rsidRPr="00723B18">
        <w:rPr>
          <w:rFonts w:cstheme="minorHAnsi"/>
        </w:rPr>
        <w:t>25</w:t>
      </w:r>
      <w:r w:rsidRPr="00723B18">
        <w:rPr>
          <w:rFonts w:cstheme="minorHAnsi"/>
        </w:rPr>
        <w:t xml:space="preserve"> or more</w:t>
      </w:r>
      <w:r w:rsidR="006C623E" w:rsidRPr="00723B18">
        <w:rPr>
          <w:rFonts w:cstheme="minorHAnsi"/>
        </w:rPr>
        <w:t>, as well as any item of sentimental value to</w:t>
      </w:r>
      <w:r w:rsidR="00923E6C">
        <w:rPr>
          <w:rFonts w:cstheme="minorHAnsi"/>
        </w:rPr>
        <w:t xml:space="preserve"> </w:t>
      </w:r>
      <w:r w:rsidR="00695688">
        <w:rPr>
          <w:rFonts w:cstheme="minorHAnsi"/>
        </w:rPr>
        <w:t>you</w:t>
      </w:r>
      <w:r w:rsidRPr="00723B18">
        <w:rPr>
          <w:rFonts w:cstheme="minorHAnsi"/>
        </w:rPr>
        <w:t>)</w:t>
      </w:r>
      <w:r w:rsidRPr="00035EDF">
        <w:rPr>
          <w:rFonts w:cstheme="minorHAnsi"/>
        </w:rPr>
        <w:t xml:space="preserve"> will occur on the day of move-in and will be updated quarterly to ensure accuracy.</w:t>
      </w:r>
      <w:r w:rsidR="00F56432" w:rsidRPr="00035EDF">
        <w:rPr>
          <w:rFonts w:cstheme="minorHAnsi"/>
        </w:rPr>
        <w:t xml:space="preserve"> </w:t>
      </w:r>
    </w:p>
    <w:p w14:paraId="1FA4D4B9" w14:textId="5FB4F778" w:rsidR="004B7ADE" w:rsidRPr="00C31E00" w:rsidRDefault="000C54FB" w:rsidP="00BE64FE">
      <w:pPr>
        <w:pStyle w:val="ListParagraph"/>
        <w:numPr>
          <w:ilvl w:val="0"/>
          <w:numId w:val="9"/>
        </w:numPr>
        <w:tabs>
          <w:tab w:val="left" w:pos="547"/>
          <w:tab w:val="left" w:pos="1080"/>
          <w:tab w:val="left" w:pos="1627"/>
          <w:tab w:val="left" w:pos="2160"/>
          <w:tab w:val="left" w:pos="2693"/>
          <w:tab w:val="left" w:pos="3240"/>
        </w:tabs>
        <w:spacing w:before="240" w:line="240" w:lineRule="exact"/>
        <w:ind w:right="120"/>
        <w:jc w:val="both"/>
        <w:rPr>
          <w:rFonts w:cstheme="minorHAnsi"/>
          <w:bCs/>
          <w:szCs w:val="24"/>
        </w:rPr>
      </w:pPr>
      <w:r w:rsidRPr="000C54FB">
        <w:rPr>
          <w:rFonts w:eastAsia="Times New Roman"/>
          <w:b/>
          <w:bCs/>
        </w:rPr>
        <w:t xml:space="preserve">   </w:t>
      </w:r>
      <w:r w:rsidR="004B7ADE" w:rsidRPr="00C31E00">
        <w:rPr>
          <w:rFonts w:eastAsia="Times New Roman"/>
          <w:bCs/>
        </w:rPr>
        <w:t>A setting that is physically accessible.</w:t>
      </w:r>
    </w:p>
    <w:p w14:paraId="3C86A138" w14:textId="5692837E" w:rsidR="000C54FB" w:rsidRPr="00C31E00" w:rsidRDefault="000C54FB" w:rsidP="00BE64FE">
      <w:pPr>
        <w:pStyle w:val="ListParagraph"/>
        <w:numPr>
          <w:ilvl w:val="0"/>
          <w:numId w:val="9"/>
        </w:numPr>
        <w:tabs>
          <w:tab w:val="left" w:pos="547"/>
          <w:tab w:val="left" w:pos="1080"/>
          <w:tab w:val="left" w:pos="1627"/>
          <w:tab w:val="left" w:pos="2160"/>
          <w:tab w:val="left" w:pos="2693"/>
          <w:tab w:val="left" w:pos="3240"/>
        </w:tabs>
        <w:spacing w:before="240" w:line="240" w:lineRule="exact"/>
        <w:ind w:right="120"/>
        <w:jc w:val="both"/>
        <w:rPr>
          <w:rFonts w:cstheme="minorHAnsi"/>
          <w:bCs/>
          <w:szCs w:val="24"/>
        </w:rPr>
      </w:pPr>
      <w:r w:rsidRPr="00C31E00">
        <w:rPr>
          <w:rFonts w:eastAsia="Times New Roman"/>
          <w:bCs/>
        </w:rPr>
        <w:t xml:space="preserve">   </w:t>
      </w:r>
      <w:r w:rsidR="008D0736" w:rsidRPr="00C31E00">
        <w:rPr>
          <w:rFonts w:eastAsia="Times New Roman"/>
          <w:bCs/>
        </w:rPr>
        <w:t>A</w:t>
      </w:r>
      <w:r w:rsidR="00422500" w:rsidRPr="00C31E00">
        <w:rPr>
          <w:rFonts w:eastAsia="Times New Roman"/>
          <w:bCs/>
        </w:rPr>
        <w:t>ll rights under He-M 310</w:t>
      </w:r>
      <w:r w:rsidR="008D0736" w:rsidRPr="00C31E00">
        <w:rPr>
          <w:rFonts w:eastAsia="Times New Roman"/>
          <w:bCs/>
        </w:rPr>
        <w:t xml:space="preserve">, including those noted above.  </w:t>
      </w:r>
    </w:p>
    <w:p w14:paraId="11817EB3" w14:textId="77777777" w:rsidR="00C10AD5" w:rsidRPr="00C10AD5" w:rsidRDefault="00C10AD5" w:rsidP="00BE64FE">
      <w:pPr>
        <w:shd w:val="clear" w:color="auto" w:fill="B4C6E7" w:themeFill="accent1" w:themeFillTint="66"/>
        <w:spacing w:before="240"/>
        <w:jc w:val="both"/>
        <w:rPr>
          <w:rFonts w:cstheme="minorHAnsi"/>
          <w:b/>
          <w:bCs/>
        </w:rPr>
      </w:pPr>
      <w:r w:rsidRPr="00C10AD5">
        <w:rPr>
          <w:rFonts w:cstheme="minorHAnsi"/>
          <w:b/>
          <w:bCs/>
        </w:rPr>
        <w:t xml:space="preserve">Your Responsibilities as a </w:t>
      </w:r>
      <w:r w:rsidR="005E3BBA">
        <w:rPr>
          <w:rFonts w:cstheme="minorHAnsi"/>
          <w:b/>
          <w:bCs/>
        </w:rPr>
        <w:t>R</w:t>
      </w:r>
      <w:r w:rsidR="003F0AB1">
        <w:rPr>
          <w:rFonts w:cstheme="minorHAnsi"/>
          <w:b/>
          <w:bCs/>
        </w:rPr>
        <w:t>esident</w:t>
      </w:r>
      <w:r w:rsidRPr="00C10AD5">
        <w:rPr>
          <w:rFonts w:cstheme="minorHAnsi"/>
          <w:b/>
          <w:bCs/>
        </w:rPr>
        <w:t>:</w:t>
      </w:r>
    </w:p>
    <w:p w14:paraId="2FE64310" w14:textId="77777777" w:rsidR="00C10AD5" w:rsidRPr="004B7ADE" w:rsidRDefault="00C10AD5" w:rsidP="00BE64FE">
      <w:pPr>
        <w:pStyle w:val="ListParagraph"/>
        <w:numPr>
          <w:ilvl w:val="0"/>
          <w:numId w:val="11"/>
        </w:numPr>
        <w:jc w:val="both"/>
        <w:rPr>
          <w:rFonts w:cstheme="minorHAnsi"/>
        </w:rPr>
      </w:pPr>
      <w:r>
        <w:rPr>
          <w:rFonts w:cstheme="minorHAnsi"/>
        </w:rPr>
        <w:t xml:space="preserve">Maintain cleanliness of </w:t>
      </w:r>
      <w:r w:rsidR="004F79BD">
        <w:rPr>
          <w:rFonts w:cstheme="minorHAnsi"/>
        </w:rPr>
        <w:t xml:space="preserve">your sleeping or living unit </w:t>
      </w:r>
      <w:r>
        <w:rPr>
          <w:rFonts w:cstheme="minorHAnsi"/>
        </w:rPr>
        <w:t xml:space="preserve">and shared living spaces. </w:t>
      </w:r>
    </w:p>
    <w:p w14:paraId="2FA792D5" w14:textId="034E2C94" w:rsidR="006674D9" w:rsidRPr="006C623E" w:rsidRDefault="00414DE6" w:rsidP="00BE64FE">
      <w:pPr>
        <w:pStyle w:val="ListParagraph"/>
        <w:numPr>
          <w:ilvl w:val="0"/>
          <w:numId w:val="11"/>
        </w:numPr>
        <w:spacing w:before="240" w:line="240" w:lineRule="auto"/>
        <w:jc w:val="both"/>
        <w:rPr>
          <w:rFonts w:cstheme="minorHAnsi"/>
        </w:rPr>
      </w:pPr>
      <w:r w:rsidRPr="00EB5D2D">
        <w:rPr>
          <w:rFonts w:cstheme="minorHAnsi"/>
        </w:rPr>
        <w:t>Review and sign a c</w:t>
      </w:r>
      <w:r w:rsidR="00944D0A" w:rsidRPr="00EB5D2D">
        <w:rPr>
          <w:rFonts w:cstheme="minorHAnsi"/>
        </w:rPr>
        <w:t>omplete inventory of personal property (valued at $25 or more</w:t>
      </w:r>
      <w:r w:rsidR="00E834C3">
        <w:rPr>
          <w:rFonts w:cstheme="minorHAnsi"/>
        </w:rPr>
        <w:t>,</w:t>
      </w:r>
      <w:r w:rsidR="00E834C3" w:rsidRPr="00E834C3">
        <w:rPr>
          <w:rFonts w:cstheme="minorHAnsi"/>
        </w:rPr>
        <w:t xml:space="preserve"> as well as any item of sentimental value to you</w:t>
      </w:r>
      <w:r w:rsidR="00944D0A" w:rsidRPr="00EB5D2D">
        <w:rPr>
          <w:rFonts w:cstheme="minorHAnsi"/>
        </w:rPr>
        <w:t>) on the day of move-in</w:t>
      </w:r>
      <w:r w:rsidRPr="00EB5D2D">
        <w:rPr>
          <w:rFonts w:cstheme="minorHAnsi"/>
        </w:rPr>
        <w:t>, quarterly to ensure accuracy,</w:t>
      </w:r>
      <w:r w:rsidR="00944D0A" w:rsidRPr="00EB5D2D">
        <w:rPr>
          <w:rFonts w:cstheme="minorHAnsi"/>
        </w:rPr>
        <w:t xml:space="preserve"> and </w:t>
      </w:r>
      <w:r w:rsidRPr="00EB5D2D">
        <w:rPr>
          <w:rFonts w:cstheme="minorHAnsi"/>
        </w:rPr>
        <w:t xml:space="preserve">on </w:t>
      </w:r>
      <w:r w:rsidR="00944D0A" w:rsidRPr="00EB5D2D">
        <w:rPr>
          <w:rFonts w:cstheme="minorHAnsi"/>
        </w:rPr>
        <w:t xml:space="preserve">the day of departure of the residence.  </w:t>
      </w:r>
    </w:p>
    <w:p w14:paraId="4AB8BCEF" w14:textId="77777777" w:rsidR="00986583" w:rsidRPr="00782734" w:rsidRDefault="00986583" w:rsidP="00BE64FE">
      <w:pPr>
        <w:shd w:val="clear" w:color="auto" w:fill="B4C6E7" w:themeFill="accent1" w:themeFillTint="66"/>
        <w:spacing w:before="240" w:line="240" w:lineRule="auto"/>
        <w:jc w:val="both"/>
        <w:rPr>
          <w:rFonts w:cstheme="minorHAnsi"/>
          <w:b/>
          <w:bCs/>
        </w:rPr>
      </w:pPr>
      <w:r>
        <w:rPr>
          <w:rFonts w:cstheme="minorHAnsi"/>
          <w:b/>
          <w:bCs/>
        </w:rPr>
        <w:t xml:space="preserve">Your Responsibilities as a </w:t>
      </w:r>
      <w:r w:rsidR="005E3BBA">
        <w:rPr>
          <w:rFonts w:cstheme="minorHAnsi"/>
          <w:b/>
          <w:bCs/>
        </w:rPr>
        <w:t>P</w:t>
      </w:r>
      <w:r>
        <w:rPr>
          <w:rFonts w:cstheme="minorHAnsi"/>
          <w:b/>
          <w:bCs/>
        </w:rPr>
        <w:t>rovider:</w:t>
      </w:r>
    </w:p>
    <w:p w14:paraId="2C350893" w14:textId="77777777" w:rsidR="00986583" w:rsidRDefault="00786A13" w:rsidP="00BE64FE">
      <w:pPr>
        <w:pStyle w:val="ListParagraph"/>
        <w:numPr>
          <w:ilvl w:val="0"/>
          <w:numId w:val="13"/>
        </w:numPr>
        <w:spacing w:line="240" w:lineRule="auto"/>
        <w:jc w:val="both"/>
        <w:rPr>
          <w:rFonts w:cstheme="minorHAnsi"/>
        </w:rPr>
      </w:pPr>
      <w:r>
        <w:rPr>
          <w:rFonts w:cstheme="minorHAnsi"/>
        </w:rPr>
        <w:t xml:space="preserve">Maintain a safe residential environment. </w:t>
      </w:r>
    </w:p>
    <w:p w14:paraId="0996AA86" w14:textId="77777777" w:rsidR="00786A13" w:rsidRPr="00C47F46" w:rsidRDefault="00786A13" w:rsidP="00BE64FE">
      <w:pPr>
        <w:pStyle w:val="ListParagraph"/>
        <w:numPr>
          <w:ilvl w:val="0"/>
          <w:numId w:val="13"/>
        </w:numPr>
        <w:spacing w:line="240" w:lineRule="auto"/>
        <w:jc w:val="both"/>
        <w:rPr>
          <w:rFonts w:cstheme="minorHAnsi"/>
          <w:color w:val="FF0000"/>
        </w:rPr>
      </w:pPr>
      <w:r>
        <w:rPr>
          <w:rFonts w:cstheme="minorHAnsi"/>
        </w:rPr>
        <w:t xml:space="preserve">Always treat </w:t>
      </w:r>
      <w:r w:rsidR="009064E5">
        <w:rPr>
          <w:rFonts w:cstheme="minorHAnsi"/>
        </w:rPr>
        <w:t>the resident</w:t>
      </w:r>
      <w:r>
        <w:rPr>
          <w:rFonts w:cstheme="minorHAnsi"/>
        </w:rPr>
        <w:t xml:space="preserve"> with dignity and respect. </w:t>
      </w:r>
    </w:p>
    <w:p w14:paraId="74189637" w14:textId="5FA5B4FA" w:rsidR="00786A13" w:rsidRPr="00142C2A" w:rsidRDefault="00786A13" w:rsidP="00BE64FE">
      <w:pPr>
        <w:pStyle w:val="ListParagraph"/>
        <w:numPr>
          <w:ilvl w:val="0"/>
          <w:numId w:val="13"/>
        </w:numPr>
        <w:spacing w:line="240" w:lineRule="auto"/>
        <w:jc w:val="both"/>
        <w:rPr>
          <w:rFonts w:cstheme="minorHAnsi"/>
          <w:color w:val="FF0000"/>
        </w:rPr>
      </w:pPr>
      <w:r>
        <w:rPr>
          <w:rFonts w:cstheme="minorHAnsi"/>
        </w:rPr>
        <w:t xml:space="preserve">Implement </w:t>
      </w:r>
      <w:r w:rsidR="009064E5">
        <w:rPr>
          <w:rFonts w:cstheme="minorHAnsi"/>
        </w:rPr>
        <w:t xml:space="preserve">the resident’s </w:t>
      </w:r>
      <w:r>
        <w:rPr>
          <w:rFonts w:cstheme="minorHAnsi"/>
        </w:rPr>
        <w:t xml:space="preserve">approved </w:t>
      </w:r>
      <w:r w:rsidR="009064E5">
        <w:rPr>
          <w:rFonts w:cstheme="minorHAnsi"/>
        </w:rPr>
        <w:t xml:space="preserve">Individual </w:t>
      </w:r>
      <w:r>
        <w:rPr>
          <w:rFonts w:cstheme="minorHAnsi"/>
        </w:rPr>
        <w:t>Service Agreement</w:t>
      </w:r>
      <w:r w:rsidR="00F82900">
        <w:rPr>
          <w:rFonts w:cstheme="minorHAnsi"/>
        </w:rPr>
        <w:t xml:space="preserve"> and approved behavior support plan</w:t>
      </w:r>
      <w:r>
        <w:rPr>
          <w:rFonts w:cstheme="minorHAnsi"/>
        </w:rPr>
        <w:t xml:space="preserve">. </w:t>
      </w:r>
    </w:p>
    <w:p w14:paraId="6E47BD61" w14:textId="77777777" w:rsidR="00786A13" w:rsidRDefault="009064E5" w:rsidP="00BE64FE">
      <w:pPr>
        <w:pStyle w:val="ListParagraph"/>
        <w:numPr>
          <w:ilvl w:val="0"/>
          <w:numId w:val="13"/>
        </w:numPr>
        <w:spacing w:line="240" w:lineRule="auto"/>
        <w:jc w:val="both"/>
        <w:rPr>
          <w:rFonts w:cstheme="minorHAnsi"/>
        </w:rPr>
      </w:pPr>
      <w:r>
        <w:rPr>
          <w:rFonts w:cstheme="minorHAnsi"/>
        </w:rPr>
        <w:t>Provide services in accordance with all applicable State regulations, and the contract with the provider agency.</w:t>
      </w:r>
    </w:p>
    <w:p w14:paraId="513926C0" w14:textId="4D4BED91" w:rsidR="00786A13" w:rsidRDefault="00786A13" w:rsidP="00BE64FE">
      <w:pPr>
        <w:pStyle w:val="ListParagraph"/>
        <w:numPr>
          <w:ilvl w:val="0"/>
          <w:numId w:val="19"/>
        </w:numPr>
        <w:spacing w:line="240" w:lineRule="auto"/>
        <w:jc w:val="both"/>
        <w:rPr>
          <w:rFonts w:cstheme="minorHAnsi"/>
        </w:rPr>
      </w:pPr>
      <w:r w:rsidRPr="00EB5D2D">
        <w:rPr>
          <w:rFonts w:cstheme="minorHAnsi"/>
        </w:rPr>
        <w:lastRenderedPageBreak/>
        <w:t>Assist, as necessary, the resident to develop and maintain an inventory of personal property (valued at $25 or more</w:t>
      </w:r>
      <w:r w:rsidR="00E834C3">
        <w:rPr>
          <w:rFonts w:cstheme="minorHAnsi"/>
        </w:rPr>
        <w:t xml:space="preserve">, </w:t>
      </w:r>
      <w:r w:rsidR="00E834C3" w:rsidRPr="00E834C3">
        <w:rPr>
          <w:rFonts w:cstheme="minorHAnsi"/>
        </w:rPr>
        <w:t xml:space="preserve">as well as any item of sentimental value to </w:t>
      </w:r>
      <w:r w:rsidR="001F588F">
        <w:rPr>
          <w:rFonts w:cstheme="minorHAnsi"/>
        </w:rPr>
        <w:t>the resident</w:t>
      </w:r>
      <w:r w:rsidRPr="00EB5D2D">
        <w:rPr>
          <w:rFonts w:cstheme="minorHAnsi"/>
        </w:rPr>
        <w:t>)</w:t>
      </w:r>
      <w:r w:rsidR="003A130C" w:rsidRPr="00EB5D2D">
        <w:rPr>
          <w:rFonts w:cstheme="minorHAnsi"/>
        </w:rPr>
        <w:t xml:space="preserve"> and ensure that upon termination of this agreement, the resident receives all personal property on the most recent inventory</w:t>
      </w:r>
      <w:r w:rsidR="00BE4E62">
        <w:rPr>
          <w:rFonts w:cstheme="minorHAnsi"/>
        </w:rPr>
        <w:t>.</w:t>
      </w:r>
      <w:r w:rsidR="00685963" w:rsidRPr="00EB5D2D">
        <w:rPr>
          <w:rFonts w:cstheme="minorHAnsi"/>
        </w:rPr>
        <w:t xml:space="preserve"> </w:t>
      </w:r>
    </w:p>
    <w:p w14:paraId="703E09D1" w14:textId="77777777" w:rsidR="001C6AEC" w:rsidRPr="001C6AEC" w:rsidRDefault="001C6AEC" w:rsidP="000B400F">
      <w:pPr>
        <w:spacing w:line="240" w:lineRule="auto"/>
        <w:rPr>
          <w:rFonts w:cstheme="minorHAnsi"/>
        </w:rPr>
      </w:pPr>
    </w:p>
    <w:p w14:paraId="0B3B06AB" w14:textId="77777777" w:rsidR="00913B0B" w:rsidRPr="00BE64FE" w:rsidRDefault="00913B0B" w:rsidP="00913B0B">
      <w:pPr>
        <w:shd w:val="clear" w:color="auto" w:fill="B4C6E7" w:themeFill="accent1" w:themeFillTint="66"/>
        <w:rPr>
          <w:rFonts w:cstheme="minorHAnsi"/>
          <w:b/>
          <w:bCs/>
        </w:rPr>
      </w:pPr>
      <w:r w:rsidRPr="00BE64FE">
        <w:rPr>
          <w:rFonts w:cstheme="minorHAnsi"/>
          <w:b/>
          <w:bCs/>
        </w:rPr>
        <w:t xml:space="preserve">If the </w:t>
      </w:r>
      <w:r w:rsidR="00165D0C" w:rsidRPr="00BE64FE">
        <w:rPr>
          <w:rFonts w:cstheme="minorHAnsi"/>
          <w:b/>
          <w:bCs/>
        </w:rPr>
        <w:t>P</w:t>
      </w:r>
      <w:r w:rsidRPr="00BE64FE">
        <w:rPr>
          <w:rFonts w:cstheme="minorHAnsi"/>
          <w:b/>
          <w:bCs/>
        </w:rPr>
        <w:t>rovider</w:t>
      </w:r>
      <w:r w:rsidR="003F0AB1" w:rsidRPr="00BE64FE">
        <w:rPr>
          <w:rFonts w:cstheme="minorHAnsi"/>
          <w:b/>
          <w:bCs/>
        </w:rPr>
        <w:t xml:space="preserve"> </w:t>
      </w:r>
      <w:r w:rsidR="00165D0C" w:rsidRPr="00BE64FE">
        <w:rPr>
          <w:rFonts w:cstheme="minorHAnsi"/>
          <w:b/>
          <w:bCs/>
        </w:rPr>
        <w:t>C</w:t>
      </w:r>
      <w:r w:rsidRPr="00BE64FE">
        <w:rPr>
          <w:rFonts w:cstheme="minorHAnsi"/>
          <w:b/>
          <w:bCs/>
        </w:rPr>
        <w:t xml:space="preserve">hooses to </w:t>
      </w:r>
      <w:r w:rsidR="00165D0C" w:rsidRPr="00BE64FE">
        <w:rPr>
          <w:rFonts w:cstheme="minorHAnsi"/>
          <w:b/>
          <w:bCs/>
        </w:rPr>
        <w:t>E</w:t>
      </w:r>
      <w:r w:rsidRPr="00BE64FE">
        <w:rPr>
          <w:rFonts w:cstheme="minorHAnsi"/>
          <w:b/>
          <w:bCs/>
        </w:rPr>
        <w:t xml:space="preserve">nd </w:t>
      </w:r>
      <w:r w:rsidR="00D96A2A" w:rsidRPr="00BE64FE">
        <w:rPr>
          <w:rFonts w:cstheme="minorHAnsi"/>
          <w:b/>
          <w:bCs/>
        </w:rPr>
        <w:t>the</w:t>
      </w:r>
      <w:r w:rsidRPr="00BE64FE">
        <w:rPr>
          <w:rFonts w:cstheme="minorHAnsi"/>
          <w:b/>
          <w:bCs/>
        </w:rPr>
        <w:t xml:space="preserve"> </w:t>
      </w:r>
      <w:r w:rsidR="00165D0C" w:rsidRPr="00BE64FE">
        <w:rPr>
          <w:rFonts w:cstheme="minorHAnsi"/>
          <w:b/>
          <w:bCs/>
        </w:rPr>
        <w:t>R</w:t>
      </w:r>
      <w:r w:rsidR="003F0AB1" w:rsidRPr="00BE64FE">
        <w:rPr>
          <w:rFonts w:cstheme="minorHAnsi"/>
          <w:b/>
          <w:bCs/>
        </w:rPr>
        <w:t>esidency</w:t>
      </w:r>
      <w:r w:rsidRPr="00BE64FE">
        <w:rPr>
          <w:rFonts w:cstheme="minorHAnsi"/>
          <w:b/>
          <w:bCs/>
        </w:rPr>
        <w:t xml:space="preserve"> </w:t>
      </w:r>
      <w:r w:rsidR="00165D0C" w:rsidRPr="00BE64FE">
        <w:rPr>
          <w:rFonts w:cstheme="minorHAnsi"/>
          <w:b/>
          <w:bCs/>
        </w:rPr>
        <w:t>A</w:t>
      </w:r>
      <w:r w:rsidRPr="00BE64FE">
        <w:rPr>
          <w:rFonts w:cstheme="minorHAnsi"/>
          <w:b/>
          <w:bCs/>
        </w:rPr>
        <w:t xml:space="preserve">greement: </w:t>
      </w:r>
    </w:p>
    <w:p w14:paraId="727B9573" w14:textId="528B30A8" w:rsidR="0047404F" w:rsidRPr="00BE64FE" w:rsidRDefault="000349C4" w:rsidP="00BE64FE">
      <w:pPr>
        <w:pStyle w:val="ListParagraph"/>
        <w:numPr>
          <w:ilvl w:val="0"/>
          <w:numId w:val="6"/>
        </w:numPr>
        <w:jc w:val="both"/>
        <w:rPr>
          <w:rFonts w:cstheme="minorHAnsi"/>
        </w:rPr>
      </w:pPr>
      <w:r w:rsidRPr="00BE64FE">
        <w:rPr>
          <w:rFonts w:cstheme="minorHAnsi"/>
        </w:rPr>
        <w:t>The provider</w:t>
      </w:r>
      <w:r w:rsidR="003F0AB1" w:rsidRPr="00BE64FE">
        <w:rPr>
          <w:rFonts w:cstheme="minorHAnsi"/>
        </w:rPr>
        <w:t xml:space="preserve"> </w:t>
      </w:r>
      <w:r w:rsidR="004F79BD" w:rsidRPr="00BE64FE">
        <w:rPr>
          <w:rFonts w:cstheme="minorHAnsi"/>
        </w:rPr>
        <w:t xml:space="preserve">shall </w:t>
      </w:r>
      <w:r w:rsidRPr="00BE64FE">
        <w:rPr>
          <w:rFonts w:cstheme="minorHAnsi"/>
        </w:rPr>
        <w:t xml:space="preserve">notify </w:t>
      </w:r>
      <w:r w:rsidR="00D96A2A" w:rsidRPr="00BE64FE">
        <w:rPr>
          <w:rFonts w:cstheme="minorHAnsi"/>
        </w:rPr>
        <w:t xml:space="preserve">the </w:t>
      </w:r>
      <w:r w:rsidR="003F0AB1" w:rsidRPr="00BE64FE">
        <w:rPr>
          <w:rFonts w:cstheme="minorHAnsi"/>
        </w:rPr>
        <w:t>resident</w:t>
      </w:r>
      <w:r w:rsidRPr="00BE64FE">
        <w:rPr>
          <w:rFonts w:cstheme="minorHAnsi"/>
        </w:rPr>
        <w:t xml:space="preserve">, legal guardian (if applicable), </w:t>
      </w:r>
      <w:r w:rsidR="00DB1285" w:rsidRPr="00BE64FE">
        <w:rPr>
          <w:rFonts w:cstheme="minorHAnsi"/>
        </w:rPr>
        <w:t xml:space="preserve">and service coordinator in writing of </w:t>
      </w:r>
      <w:r w:rsidR="00D96A2A" w:rsidRPr="00BE64FE">
        <w:rPr>
          <w:rFonts w:cstheme="minorHAnsi"/>
        </w:rPr>
        <w:t xml:space="preserve">the </w:t>
      </w:r>
      <w:r w:rsidR="00DB1285" w:rsidRPr="00BE64FE">
        <w:rPr>
          <w:rFonts w:cstheme="minorHAnsi"/>
        </w:rPr>
        <w:t xml:space="preserve">intended termination of </w:t>
      </w:r>
      <w:r w:rsidR="00D96A2A" w:rsidRPr="00BE64FE">
        <w:rPr>
          <w:rFonts w:cstheme="minorHAnsi"/>
        </w:rPr>
        <w:t xml:space="preserve">the </w:t>
      </w:r>
      <w:r w:rsidR="003F0AB1" w:rsidRPr="00BE64FE">
        <w:rPr>
          <w:rFonts w:cstheme="minorHAnsi"/>
        </w:rPr>
        <w:t>residency</w:t>
      </w:r>
      <w:r w:rsidR="00DB1285" w:rsidRPr="00BE64FE">
        <w:rPr>
          <w:rFonts w:cstheme="minorHAnsi"/>
        </w:rPr>
        <w:t xml:space="preserve"> agreement</w:t>
      </w:r>
      <w:r w:rsidR="008D1650" w:rsidRPr="00BE64FE">
        <w:rPr>
          <w:rFonts w:cstheme="minorHAnsi"/>
        </w:rPr>
        <w:t xml:space="preserve"> and the reason(s) therefor</w:t>
      </w:r>
      <w:r w:rsidR="000675F7" w:rsidRPr="00BE64FE">
        <w:rPr>
          <w:rFonts w:cstheme="minorHAnsi"/>
        </w:rPr>
        <w:t xml:space="preserve">, at least </w:t>
      </w:r>
      <w:r w:rsidR="00945009" w:rsidRPr="00BE64FE">
        <w:rPr>
          <w:rFonts w:cstheme="minorHAnsi"/>
        </w:rPr>
        <w:t>90</w:t>
      </w:r>
      <w:r w:rsidR="000675F7" w:rsidRPr="00BE64FE">
        <w:rPr>
          <w:rFonts w:cstheme="minorHAnsi"/>
        </w:rPr>
        <w:t xml:space="preserve"> </w:t>
      </w:r>
      <w:r w:rsidR="000E2E35" w:rsidRPr="00BE64FE">
        <w:rPr>
          <w:rFonts w:cstheme="minorHAnsi"/>
        </w:rPr>
        <w:t xml:space="preserve">calendar </w:t>
      </w:r>
      <w:r w:rsidR="000675F7" w:rsidRPr="00BE64FE">
        <w:rPr>
          <w:rFonts w:cstheme="minorHAnsi"/>
        </w:rPr>
        <w:t>days before the proposed termination date of the residenc</w:t>
      </w:r>
      <w:r w:rsidR="0079427B" w:rsidRPr="00BE64FE">
        <w:rPr>
          <w:rFonts w:cstheme="minorHAnsi"/>
        </w:rPr>
        <w:t>y</w:t>
      </w:r>
      <w:r w:rsidR="000675F7" w:rsidRPr="00BE64FE">
        <w:rPr>
          <w:rFonts w:cstheme="minorHAnsi"/>
        </w:rPr>
        <w:t xml:space="preserve"> agreement</w:t>
      </w:r>
      <w:r w:rsidR="00F82900" w:rsidRPr="00BE64FE">
        <w:rPr>
          <w:rFonts w:cstheme="minorHAnsi"/>
        </w:rPr>
        <w:t xml:space="preserve">, and in an agency residence, </w:t>
      </w:r>
      <w:r w:rsidR="00685C16" w:rsidRPr="00BE64FE">
        <w:rPr>
          <w:rFonts w:cstheme="minorHAnsi"/>
        </w:rPr>
        <w:t xml:space="preserve">inform the resident that this notice is not an order requiring them to vacate the residence, and </w:t>
      </w:r>
      <w:r w:rsidR="00F82900" w:rsidRPr="00BE64FE">
        <w:rPr>
          <w:rFonts w:cstheme="minorHAnsi"/>
        </w:rPr>
        <w:t xml:space="preserve">include the rights of the resident to appeal </w:t>
      </w:r>
      <w:r w:rsidR="00685C16" w:rsidRPr="00BE64FE">
        <w:rPr>
          <w:rFonts w:cstheme="minorHAnsi"/>
        </w:rPr>
        <w:t xml:space="preserve">the provider’s decision to terminate the residency agreement </w:t>
      </w:r>
      <w:r w:rsidR="00F82900" w:rsidRPr="00BE64FE">
        <w:rPr>
          <w:rFonts w:cstheme="minorHAnsi"/>
        </w:rPr>
        <w:t>in accordance with He-M 310.12</w:t>
      </w:r>
      <w:r w:rsidR="000675F7" w:rsidRPr="00BE64FE">
        <w:rPr>
          <w:rFonts w:cstheme="minorHAnsi"/>
        </w:rPr>
        <w:t xml:space="preserve">. </w:t>
      </w:r>
      <w:r w:rsidR="00DB1285" w:rsidRPr="00BE64FE">
        <w:rPr>
          <w:rFonts w:cstheme="minorHAnsi"/>
        </w:rPr>
        <w:t xml:space="preserve"> </w:t>
      </w:r>
    </w:p>
    <w:p w14:paraId="0A2159FC" w14:textId="77777777" w:rsidR="00223621" w:rsidRPr="00BE64FE" w:rsidRDefault="00223621" w:rsidP="00BE64FE">
      <w:pPr>
        <w:pStyle w:val="ListParagraph"/>
        <w:numPr>
          <w:ilvl w:val="0"/>
          <w:numId w:val="6"/>
        </w:numPr>
        <w:jc w:val="both"/>
        <w:rPr>
          <w:rFonts w:cstheme="minorHAnsi"/>
        </w:rPr>
      </w:pPr>
      <w:r w:rsidRPr="00BE64FE">
        <w:rPr>
          <w:rFonts w:cstheme="minorHAnsi"/>
        </w:rPr>
        <w:t>The resident, or legal guardian if applicable, shall have the right to request a team meeting to discuss whether the provider would reconsider the notice</w:t>
      </w:r>
      <w:r w:rsidR="00752952" w:rsidRPr="00BE64FE">
        <w:rPr>
          <w:rFonts w:cstheme="minorHAnsi"/>
        </w:rPr>
        <w:t>.</w:t>
      </w:r>
    </w:p>
    <w:p w14:paraId="3C85E01B" w14:textId="77777777" w:rsidR="00223621" w:rsidRPr="00BE64FE" w:rsidRDefault="00223621" w:rsidP="00BE64FE">
      <w:pPr>
        <w:pStyle w:val="ListParagraph"/>
        <w:numPr>
          <w:ilvl w:val="0"/>
          <w:numId w:val="6"/>
        </w:numPr>
        <w:jc w:val="both"/>
        <w:rPr>
          <w:rFonts w:cstheme="minorHAnsi"/>
        </w:rPr>
      </w:pPr>
      <w:r w:rsidRPr="00BE64FE">
        <w:rPr>
          <w:rFonts w:cstheme="minorHAnsi"/>
        </w:rPr>
        <w:t xml:space="preserve">Upon receipt of the notice required in I. above, the </w:t>
      </w:r>
      <w:r w:rsidR="00165D0C" w:rsidRPr="00BE64FE">
        <w:rPr>
          <w:rFonts w:cstheme="minorHAnsi"/>
        </w:rPr>
        <w:t>s</w:t>
      </w:r>
      <w:r w:rsidRPr="00BE64FE">
        <w:rPr>
          <w:rFonts w:cstheme="minorHAnsi"/>
        </w:rPr>
        <w:t xml:space="preserve">ervice </w:t>
      </w:r>
      <w:r w:rsidR="00165D0C" w:rsidRPr="00BE64FE">
        <w:rPr>
          <w:rFonts w:cstheme="minorHAnsi"/>
        </w:rPr>
        <w:t>c</w:t>
      </w:r>
      <w:r w:rsidRPr="00BE64FE">
        <w:rPr>
          <w:rFonts w:cstheme="minorHAnsi"/>
        </w:rPr>
        <w:t xml:space="preserve">oordinator shall convene a team meeting </w:t>
      </w:r>
      <w:r w:rsidR="000E2E35" w:rsidRPr="00BE64FE">
        <w:rPr>
          <w:rFonts w:cstheme="minorHAnsi"/>
        </w:rPr>
        <w:t xml:space="preserve">within ten calendar days </w:t>
      </w:r>
      <w:r w:rsidRPr="00BE64FE">
        <w:rPr>
          <w:rFonts w:cstheme="minorHAnsi"/>
        </w:rPr>
        <w:t xml:space="preserve">to develop a transition plan for the resident in order to ensure an appropriate transition to an alternative residence. </w:t>
      </w:r>
    </w:p>
    <w:p w14:paraId="76F33130" w14:textId="6B125713" w:rsidR="00383029" w:rsidRPr="00BE64FE" w:rsidRDefault="004F79BD" w:rsidP="00BE64FE">
      <w:pPr>
        <w:pStyle w:val="ListParagraph"/>
        <w:numPr>
          <w:ilvl w:val="0"/>
          <w:numId w:val="6"/>
        </w:numPr>
        <w:jc w:val="both"/>
        <w:rPr>
          <w:rFonts w:cstheme="minorHAnsi"/>
        </w:rPr>
      </w:pPr>
      <w:r w:rsidRPr="00BE64FE">
        <w:rPr>
          <w:rFonts w:cstheme="minorHAnsi"/>
        </w:rPr>
        <w:t>In cases where</w:t>
      </w:r>
      <w:r w:rsidR="00782734" w:rsidRPr="00BE64FE">
        <w:rPr>
          <w:rFonts w:cstheme="minorHAnsi"/>
        </w:rPr>
        <w:t xml:space="preserve"> the </w:t>
      </w:r>
      <w:r w:rsidRPr="00BE64FE">
        <w:rPr>
          <w:rFonts w:cstheme="minorHAnsi"/>
        </w:rPr>
        <w:t xml:space="preserve">behavior of the resident </w:t>
      </w:r>
      <w:r w:rsidR="000B700E" w:rsidRPr="00BE64FE">
        <w:rPr>
          <w:rFonts w:cstheme="minorHAnsi"/>
        </w:rPr>
        <w:t xml:space="preserve">poses a serious threat of bodily harm to </w:t>
      </w:r>
      <w:r w:rsidRPr="00BE64FE">
        <w:rPr>
          <w:rFonts w:cstheme="minorHAnsi"/>
        </w:rPr>
        <w:t>the provi</w:t>
      </w:r>
      <w:r w:rsidR="00121CB8" w:rsidRPr="00BE64FE">
        <w:rPr>
          <w:rFonts w:cstheme="minorHAnsi"/>
        </w:rPr>
        <w:t>der</w:t>
      </w:r>
      <w:r w:rsidRPr="00BE64FE">
        <w:rPr>
          <w:rFonts w:cstheme="minorHAnsi"/>
        </w:rPr>
        <w:t xml:space="preserve"> or others living in the residence</w:t>
      </w:r>
      <w:r w:rsidR="000B700E" w:rsidRPr="00BE64FE">
        <w:rPr>
          <w:rFonts w:cstheme="minorHAnsi"/>
        </w:rPr>
        <w:t xml:space="preserve">, or substantial damage to the </w:t>
      </w:r>
      <w:r w:rsidR="00121CB8" w:rsidRPr="00BE64FE">
        <w:rPr>
          <w:rFonts w:cstheme="minorHAnsi"/>
        </w:rPr>
        <w:t xml:space="preserve">residence or </w:t>
      </w:r>
      <w:r w:rsidR="000B700E" w:rsidRPr="00BE64FE">
        <w:rPr>
          <w:rFonts w:cstheme="minorHAnsi"/>
        </w:rPr>
        <w:t>property</w:t>
      </w:r>
      <w:r w:rsidR="008A3AAA" w:rsidRPr="00BE64FE">
        <w:rPr>
          <w:rFonts w:cstheme="minorHAnsi"/>
        </w:rPr>
        <w:t>, the provider shall notify the resident</w:t>
      </w:r>
      <w:r w:rsidR="000B700E" w:rsidRPr="00BE64FE">
        <w:rPr>
          <w:rFonts w:cstheme="minorHAnsi"/>
        </w:rPr>
        <w:t xml:space="preserve">, legal guardian (if applicable), and the </w:t>
      </w:r>
      <w:r w:rsidR="00165D0C" w:rsidRPr="00BE64FE">
        <w:rPr>
          <w:rFonts w:cstheme="minorHAnsi"/>
        </w:rPr>
        <w:t>s</w:t>
      </w:r>
      <w:r w:rsidR="000B700E" w:rsidRPr="00BE64FE">
        <w:rPr>
          <w:rFonts w:cstheme="minorHAnsi"/>
        </w:rPr>
        <w:t xml:space="preserve">ervice </w:t>
      </w:r>
      <w:r w:rsidR="00165D0C" w:rsidRPr="00BE64FE">
        <w:rPr>
          <w:rFonts w:cstheme="minorHAnsi"/>
        </w:rPr>
        <w:t>c</w:t>
      </w:r>
      <w:r w:rsidR="000B700E" w:rsidRPr="00BE64FE">
        <w:rPr>
          <w:rFonts w:cstheme="minorHAnsi"/>
        </w:rPr>
        <w:t>oordinator</w:t>
      </w:r>
      <w:r w:rsidR="00E66F1A" w:rsidRPr="00BE64FE">
        <w:rPr>
          <w:rFonts w:cstheme="minorHAnsi"/>
        </w:rPr>
        <w:t xml:space="preserve"> of the situation and </w:t>
      </w:r>
      <w:r w:rsidR="008A3AAA" w:rsidRPr="00BE64FE">
        <w:rPr>
          <w:rFonts w:cstheme="minorHAnsi"/>
        </w:rPr>
        <w:t xml:space="preserve">provide </w:t>
      </w:r>
      <w:r w:rsidR="008232C0" w:rsidRPr="00BE64FE">
        <w:rPr>
          <w:rFonts w:cstheme="minorHAnsi"/>
        </w:rPr>
        <w:t>72 hours</w:t>
      </w:r>
      <w:r w:rsidR="00695688" w:rsidRPr="00BE64FE">
        <w:rPr>
          <w:rFonts w:cstheme="minorHAnsi"/>
        </w:rPr>
        <w:t>’</w:t>
      </w:r>
      <w:r w:rsidR="006C623E" w:rsidRPr="00BE64FE">
        <w:rPr>
          <w:rFonts w:cstheme="minorHAnsi"/>
        </w:rPr>
        <w:t xml:space="preserve"> notice</w:t>
      </w:r>
      <w:r w:rsidR="008A3AAA" w:rsidRPr="00BE64FE">
        <w:rPr>
          <w:rFonts w:cstheme="minorHAnsi"/>
        </w:rPr>
        <w:t xml:space="preserve"> before the proposed termination date</w:t>
      </w:r>
      <w:r w:rsidR="00F82900" w:rsidRPr="00BE64FE">
        <w:rPr>
          <w:rFonts w:cstheme="minorHAnsi"/>
        </w:rPr>
        <w:t>,</w:t>
      </w:r>
      <w:r w:rsidR="00685C16" w:rsidRPr="00BE64FE">
        <w:rPr>
          <w:rFonts w:cstheme="minorHAnsi"/>
        </w:rPr>
        <w:t xml:space="preserve"> and in an agency residence, inform the resident that this notice is not an order requiring them to vacate the residence, and include the rights of the resident to appeal the provider’s decision to terminate the residency agreement in accordance with He-M 310.12</w:t>
      </w:r>
      <w:r w:rsidR="000B700E" w:rsidRPr="00BE64FE">
        <w:rPr>
          <w:rFonts w:cstheme="minorHAnsi"/>
        </w:rPr>
        <w:t xml:space="preserve">. </w:t>
      </w:r>
    </w:p>
    <w:p w14:paraId="70995C24" w14:textId="6C67A243" w:rsidR="00742674" w:rsidRPr="00BE64FE" w:rsidRDefault="00121CB8" w:rsidP="00BE64FE">
      <w:pPr>
        <w:pStyle w:val="ListParagraph"/>
        <w:numPr>
          <w:ilvl w:val="0"/>
          <w:numId w:val="6"/>
        </w:numPr>
        <w:spacing w:before="240"/>
        <w:jc w:val="both"/>
        <w:rPr>
          <w:rFonts w:cstheme="minorHAnsi"/>
        </w:rPr>
      </w:pPr>
      <w:r w:rsidRPr="00BE64FE">
        <w:rPr>
          <w:rFonts w:cstheme="minorHAnsi"/>
        </w:rPr>
        <w:t>Upon receipt of notification in</w:t>
      </w:r>
      <w:r w:rsidR="000675F7" w:rsidRPr="00BE64FE">
        <w:rPr>
          <w:rFonts w:cstheme="minorHAnsi"/>
        </w:rPr>
        <w:t xml:space="preserve"> I</w:t>
      </w:r>
      <w:r w:rsidR="009064E5" w:rsidRPr="00BE64FE">
        <w:rPr>
          <w:rFonts w:cstheme="minorHAnsi"/>
        </w:rPr>
        <w:t>V</w:t>
      </w:r>
      <w:r w:rsidRPr="00BE64FE">
        <w:rPr>
          <w:rFonts w:cstheme="minorHAnsi"/>
        </w:rPr>
        <w:t xml:space="preserve">. above, the </w:t>
      </w:r>
      <w:r w:rsidR="00165D0C" w:rsidRPr="00BE64FE">
        <w:rPr>
          <w:rFonts w:cstheme="minorHAnsi"/>
        </w:rPr>
        <w:t>s</w:t>
      </w:r>
      <w:r w:rsidRPr="00BE64FE">
        <w:rPr>
          <w:rFonts w:cstheme="minorHAnsi"/>
        </w:rPr>
        <w:t xml:space="preserve">ervice </w:t>
      </w:r>
      <w:r w:rsidR="00165D0C" w:rsidRPr="00BE64FE">
        <w:rPr>
          <w:rFonts w:cstheme="minorHAnsi"/>
        </w:rPr>
        <w:t>c</w:t>
      </w:r>
      <w:r w:rsidRPr="00BE64FE">
        <w:rPr>
          <w:rFonts w:cstheme="minorHAnsi"/>
        </w:rPr>
        <w:t>oordinator</w:t>
      </w:r>
      <w:r w:rsidR="00FC38BD" w:rsidRPr="00BE64FE">
        <w:rPr>
          <w:rFonts w:cstheme="minorHAnsi"/>
        </w:rPr>
        <w:t>,</w:t>
      </w:r>
      <w:r w:rsidR="00DC5345" w:rsidRPr="00BE64FE">
        <w:rPr>
          <w:rFonts w:cstheme="minorHAnsi"/>
        </w:rPr>
        <w:t xml:space="preserve"> </w:t>
      </w:r>
      <w:r w:rsidR="00FC38BD" w:rsidRPr="00BE64FE">
        <w:rPr>
          <w:rFonts w:cstheme="minorHAnsi"/>
        </w:rPr>
        <w:t>or designee,</w:t>
      </w:r>
      <w:r w:rsidRPr="00BE64FE">
        <w:rPr>
          <w:rFonts w:cstheme="minorHAnsi"/>
        </w:rPr>
        <w:t xml:space="preserve"> shall immediately convene a team meeting</w:t>
      </w:r>
      <w:r w:rsidR="000E2E35" w:rsidRPr="00BE64FE">
        <w:rPr>
          <w:rFonts w:cstheme="minorHAnsi"/>
        </w:rPr>
        <w:t xml:space="preserve"> within 24 hours</w:t>
      </w:r>
      <w:r w:rsidRPr="00BE64FE">
        <w:rPr>
          <w:rFonts w:cstheme="minorHAnsi"/>
        </w:rPr>
        <w:t xml:space="preserve"> to</w:t>
      </w:r>
      <w:r w:rsidR="0058075E" w:rsidRPr="00BE64FE">
        <w:rPr>
          <w:rFonts w:cstheme="minorHAnsi"/>
        </w:rPr>
        <w:t xml:space="preserve"> </w:t>
      </w:r>
      <w:r w:rsidR="00944D0A" w:rsidRPr="00BE64FE">
        <w:rPr>
          <w:rFonts w:cstheme="minorHAnsi"/>
        </w:rPr>
        <w:t xml:space="preserve">determine </w:t>
      </w:r>
      <w:r w:rsidR="00685C16" w:rsidRPr="00BE64FE">
        <w:rPr>
          <w:rFonts w:cstheme="minorHAnsi"/>
        </w:rPr>
        <w:t xml:space="preserve">and take </w:t>
      </w:r>
      <w:r w:rsidRPr="00BE64FE">
        <w:rPr>
          <w:rFonts w:cstheme="minorHAnsi"/>
        </w:rPr>
        <w:t xml:space="preserve">the </w:t>
      </w:r>
      <w:r w:rsidR="00944D0A" w:rsidRPr="00BE64FE">
        <w:rPr>
          <w:rFonts w:cstheme="minorHAnsi"/>
        </w:rPr>
        <w:t>appropriate course</w:t>
      </w:r>
      <w:r w:rsidR="00E66F1A" w:rsidRPr="00BE64FE">
        <w:rPr>
          <w:rFonts w:cstheme="minorHAnsi"/>
        </w:rPr>
        <w:t xml:space="preserve"> </w:t>
      </w:r>
      <w:r w:rsidR="00944D0A" w:rsidRPr="00BE64FE">
        <w:rPr>
          <w:rFonts w:cstheme="minorHAnsi"/>
        </w:rPr>
        <w:t xml:space="preserve">of action to ensure </w:t>
      </w:r>
      <w:r w:rsidRPr="00BE64FE">
        <w:rPr>
          <w:rFonts w:cstheme="minorHAnsi"/>
        </w:rPr>
        <w:t xml:space="preserve">the </w:t>
      </w:r>
      <w:r w:rsidR="00944D0A" w:rsidRPr="00BE64FE">
        <w:rPr>
          <w:rFonts w:cstheme="minorHAnsi"/>
        </w:rPr>
        <w:t>resident’s health and safety</w:t>
      </w:r>
      <w:r w:rsidR="00AE123B" w:rsidRPr="00BE64FE">
        <w:rPr>
          <w:rFonts w:cstheme="minorHAnsi"/>
        </w:rPr>
        <w:t xml:space="preserve">, and </w:t>
      </w:r>
      <w:r w:rsidR="00685C16" w:rsidRPr="00BE64FE">
        <w:rPr>
          <w:rFonts w:cstheme="minorHAnsi"/>
        </w:rPr>
        <w:t xml:space="preserve">ensure </w:t>
      </w:r>
      <w:r w:rsidR="00AE123B" w:rsidRPr="00BE64FE">
        <w:rPr>
          <w:rFonts w:cstheme="minorHAnsi"/>
        </w:rPr>
        <w:t>that the resident has access to an alternative safe residence</w:t>
      </w:r>
      <w:r w:rsidR="000F5C96" w:rsidRPr="00BE64FE">
        <w:rPr>
          <w:rFonts w:cstheme="minorHAnsi"/>
        </w:rPr>
        <w:t xml:space="preserve">.  </w:t>
      </w:r>
      <w:r w:rsidR="00CD7D92" w:rsidRPr="00BE64FE">
        <w:rPr>
          <w:rFonts w:cstheme="minorHAnsi"/>
        </w:rPr>
        <w:t xml:space="preserve"> </w:t>
      </w:r>
    </w:p>
    <w:p w14:paraId="0BB77A2D" w14:textId="5164D714" w:rsidR="00742674" w:rsidRPr="00BE64FE" w:rsidRDefault="008D1650" w:rsidP="00BE64FE">
      <w:pPr>
        <w:pStyle w:val="ListParagraph"/>
        <w:numPr>
          <w:ilvl w:val="0"/>
          <w:numId w:val="6"/>
        </w:numPr>
        <w:spacing w:before="240"/>
        <w:jc w:val="both"/>
        <w:rPr>
          <w:rFonts w:cstheme="minorHAnsi"/>
        </w:rPr>
      </w:pPr>
      <w:r w:rsidRPr="00BE64FE">
        <w:rPr>
          <w:rFonts w:cstheme="minorHAnsi"/>
        </w:rPr>
        <w:t xml:space="preserve">If the provider is an agency residence, if the resident fails to vacate the residence by the </w:t>
      </w:r>
      <w:r w:rsidR="00685C16" w:rsidRPr="00BE64FE">
        <w:rPr>
          <w:rFonts w:cstheme="minorHAnsi"/>
        </w:rPr>
        <w:t xml:space="preserve">proposed </w:t>
      </w:r>
      <w:r w:rsidRPr="00BE64FE">
        <w:rPr>
          <w:rFonts w:cstheme="minorHAnsi"/>
        </w:rPr>
        <w:t>termination date, the provider shall issue a notice to the resident or legal guardian</w:t>
      </w:r>
      <w:r w:rsidR="00742674" w:rsidRPr="00BE64FE">
        <w:rPr>
          <w:rFonts w:cstheme="minorHAnsi"/>
        </w:rPr>
        <w:t>,</w:t>
      </w:r>
      <w:r w:rsidRPr="00BE64FE">
        <w:rPr>
          <w:rFonts w:cstheme="minorHAnsi"/>
        </w:rPr>
        <w:t xml:space="preserve"> if applicable, for the resident to vacate the residence within 3 days,</w:t>
      </w:r>
      <w:r w:rsidR="00742674" w:rsidRPr="00BE64FE">
        <w:rPr>
          <w:rFonts w:cstheme="minorHAnsi"/>
        </w:rPr>
        <w:t xml:space="preserve"> and</w:t>
      </w:r>
      <w:r w:rsidRPr="00BE64FE">
        <w:rPr>
          <w:rFonts w:cstheme="minorHAnsi"/>
        </w:rPr>
        <w:t xml:space="preserve"> include the rights of the resident to appeal the notice in accordance with He-M 310.12</w:t>
      </w:r>
      <w:r w:rsidR="00685C16" w:rsidRPr="00BE64FE">
        <w:rPr>
          <w:rFonts w:cstheme="minorHAnsi"/>
        </w:rPr>
        <w:t xml:space="preserve"> and remain in the residence in accordance with He-M 310.12(d)</w:t>
      </w:r>
      <w:r w:rsidR="00CF24C3" w:rsidRPr="00BE64FE">
        <w:rPr>
          <w:rFonts w:cstheme="minorHAnsi"/>
        </w:rPr>
        <w:t>.</w:t>
      </w:r>
    </w:p>
    <w:p w14:paraId="753AA6C3" w14:textId="22A0F4F7" w:rsidR="00742674" w:rsidRPr="00BE64FE" w:rsidRDefault="00742674" w:rsidP="00BE64FE">
      <w:pPr>
        <w:pStyle w:val="ListParagraph"/>
        <w:numPr>
          <w:ilvl w:val="0"/>
          <w:numId w:val="6"/>
        </w:numPr>
        <w:spacing w:before="240"/>
        <w:jc w:val="both"/>
        <w:rPr>
          <w:rFonts w:cstheme="minorHAnsi"/>
        </w:rPr>
      </w:pPr>
      <w:r w:rsidRPr="00BE64FE">
        <w:rPr>
          <w:rFonts w:cstheme="minorHAnsi"/>
        </w:rPr>
        <w:t xml:space="preserve">In the absence of the conditions for termination provided in IV. above, an agency residence shall only terminate this agreement if the termination is necessary for the resident’s welfare and the resident’s needs can no longer be met at the agency residence, the residence ceases to operate, or for other good cause as provided in He-M 310.10(c)(7)c. </w:t>
      </w:r>
    </w:p>
    <w:p w14:paraId="7104DE22" w14:textId="77777777" w:rsidR="00AA5240" w:rsidRPr="00BE64FE" w:rsidRDefault="00AA5240" w:rsidP="00BE64FE">
      <w:pPr>
        <w:shd w:val="clear" w:color="auto" w:fill="B4C6E7" w:themeFill="accent1" w:themeFillTint="66"/>
        <w:spacing w:before="240"/>
        <w:jc w:val="both"/>
        <w:rPr>
          <w:rFonts w:cstheme="minorHAnsi"/>
          <w:b/>
          <w:bCs/>
        </w:rPr>
      </w:pPr>
      <w:r w:rsidRPr="00BE64FE">
        <w:rPr>
          <w:rFonts w:cstheme="minorHAnsi"/>
          <w:b/>
          <w:bCs/>
        </w:rPr>
        <w:t xml:space="preserve">If the </w:t>
      </w:r>
      <w:r w:rsidR="00165D0C" w:rsidRPr="00BE64FE">
        <w:rPr>
          <w:rFonts w:cstheme="minorHAnsi"/>
          <w:b/>
          <w:bCs/>
        </w:rPr>
        <w:t>R</w:t>
      </w:r>
      <w:r w:rsidR="00D96A2A" w:rsidRPr="00BE64FE">
        <w:rPr>
          <w:rFonts w:cstheme="minorHAnsi"/>
          <w:b/>
          <w:bCs/>
        </w:rPr>
        <w:t>esident</w:t>
      </w:r>
      <w:r w:rsidRPr="00BE64FE">
        <w:rPr>
          <w:rFonts w:cstheme="minorHAnsi"/>
          <w:b/>
          <w:bCs/>
        </w:rPr>
        <w:t xml:space="preserve"> </w:t>
      </w:r>
      <w:r w:rsidR="00165D0C" w:rsidRPr="00BE64FE">
        <w:rPr>
          <w:rFonts w:cstheme="minorHAnsi"/>
          <w:b/>
          <w:bCs/>
        </w:rPr>
        <w:t>C</w:t>
      </w:r>
      <w:r w:rsidRPr="00BE64FE">
        <w:rPr>
          <w:rFonts w:cstheme="minorHAnsi"/>
          <w:b/>
          <w:bCs/>
        </w:rPr>
        <w:t xml:space="preserve">hooses to </w:t>
      </w:r>
      <w:r w:rsidR="00165D0C" w:rsidRPr="00BE64FE">
        <w:rPr>
          <w:rFonts w:cstheme="minorHAnsi"/>
          <w:b/>
          <w:bCs/>
        </w:rPr>
        <w:t>E</w:t>
      </w:r>
      <w:r w:rsidRPr="00BE64FE">
        <w:rPr>
          <w:rFonts w:cstheme="minorHAnsi"/>
          <w:b/>
          <w:bCs/>
        </w:rPr>
        <w:t xml:space="preserve">nd </w:t>
      </w:r>
      <w:r w:rsidR="00D96A2A" w:rsidRPr="00BE64FE">
        <w:rPr>
          <w:rFonts w:cstheme="minorHAnsi"/>
          <w:b/>
          <w:bCs/>
        </w:rPr>
        <w:t>the</w:t>
      </w:r>
      <w:r w:rsidRPr="00BE64FE">
        <w:rPr>
          <w:rFonts w:cstheme="minorHAnsi"/>
          <w:b/>
          <w:bCs/>
        </w:rPr>
        <w:t xml:space="preserve"> </w:t>
      </w:r>
      <w:r w:rsidR="00165D0C" w:rsidRPr="00BE64FE">
        <w:rPr>
          <w:rFonts w:cstheme="minorHAnsi"/>
          <w:b/>
          <w:bCs/>
        </w:rPr>
        <w:t>R</w:t>
      </w:r>
      <w:r w:rsidR="003F0AB1" w:rsidRPr="00BE64FE">
        <w:rPr>
          <w:rFonts w:cstheme="minorHAnsi"/>
          <w:b/>
          <w:bCs/>
        </w:rPr>
        <w:t>esidency</w:t>
      </w:r>
      <w:r w:rsidRPr="00BE64FE">
        <w:rPr>
          <w:rFonts w:cstheme="minorHAnsi"/>
          <w:b/>
          <w:bCs/>
        </w:rPr>
        <w:t xml:space="preserve"> </w:t>
      </w:r>
      <w:r w:rsidR="00165D0C" w:rsidRPr="00BE64FE">
        <w:rPr>
          <w:rFonts w:cstheme="minorHAnsi"/>
          <w:b/>
          <w:bCs/>
        </w:rPr>
        <w:t>A</w:t>
      </w:r>
      <w:r w:rsidRPr="00BE64FE">
        <w:rPr>
          <w:rFonts w:cstheme="minorHAnsi"/>
          <w:b/>
          <w:bCs/>
        </w:rPr>
        <w:t xml:space="preserve">greement: </w:t>
      </w:r>
    </w:p>
    <w:p w14:paraId="62CAA05B" w14:textId="5661FB75" w:rsidR="00414DE6" w:rsidRPr="00BE64FE" w:rsidRDefault="00C10AD5" w:rsidP="00BE64FE">
      <w:pPr>
        <w:pStyle w:val="ListParagraph"/>
        <w:numPr>
          <w:ilvl w:val="0"/>
          <w:numId w:val="14"/>
        </w:numPr>
        <w:jc w:val="both"/>
        <w:rPr>
          <w:rFonts w:cstheme="minorHAnsi"/>
        </w:rPr>
      </w:pPr>
      <w:r w:rsidRPr="00BE64FE">
        <w:rPr>
          <w:rFonts w:cstheme="minorHAnsi"/>
        </w:rPr>
        <w:t xml:space="preserve">The </w:t>
      </w:r>
      <w:r w:rsidR="00D96A2A" w:rsidRPr="00BE64FE">
        <w:rPr>
          <w:rFonts w:cstheme="minorHAnsi"/>
        </w:rPr>
        <w:t>resident</w:t>
      </w:r>
      <w:r w:rsidR="00165D0C" w:rsidRPr="00BE64FE">
        <w:rPr>
          <w:rFonts w:cstheme="minorHAnsi"/>
        </w:rPr>
        <w:t>,</w:t>
      </w:r>
      <w:r w:rsidR="003F0AB1" w:rsidRPr="00BE64FE">
        <w:rPr>
          <w:rFonts w:cstheme="minorHAnsi"/>
        </w:rPr>
        <w:t xml:space="preserve"> </w:t>
      </w:r>
      <w:r w:rsidR="00D96A2A" w:rsidRPr="00BE64FE">
        <w:rPr>
          <w:rFonts w:cstheme="minorHAnsi"/>
        </w:rPr>
        <w:t xml:space="preserve">or legal guardian if applicable, </w:t>
      </w:r>
      <w:r w:rsidRPr="00BE64FE">
        <w:rPr>
          <w:rFonts w:cstheme="minorHAnsi"/>
        </w:rPr>
        <w:t xml:space="preserve">will notify </w:t>
      </w:r>
      <w:r w:rsidR="00D96A2A" w:rsidRPr="00BE64FE">
        <w:rPr>
          <w:rFonts w:cstheme="minorHAnsi"/>
        </w:rPr>
        <w:t xml:space="preserve">the provider and </w:t>
      </w:r>
      <w:r w:rsidR="00165D0C" w:rsidRPr="00BE64FE">
        <w:rPr>
          <w:rFonts w:cstheme="minorHAnsi"/>
        </w:rPr>
        <w:t>s</w:t>
      </w:r>
      <w:r w:rsidRPr="00BE64FE">
        <w:rPr>
          <w:rFonts w:cstheme="minorHAnsi"/>
        </w:rPr>
        <w:t xml:space="preserve">ervice </w:t>
      </w:r>
      <w:r w:rsidR="00165D0C" w:rsidRPr="00BE64FE">
        <w:rPr>
          <w:rFonts w:cstheme="minorHAnsi"/>
        </w:rPr>
        <w:t>c</w:t>
      </w:r>
      <w:r w:rsidRPr="00BE64FE">
        <w:rPr>
          <w:rFonts w:cstheme="minorHAnsi"/>
        </w:rPr>
        <w:t xml:space="preserve">oordinator in writing of </w:t>
      </w:r>
      <w:r w:rsidR="00414DE6" w:rsidRPr="00BE64FE">
        <w:rPr>
          <w:rFonts w:cstheme="minorHAnsi"/>
        </w:rPr>
        <w:t xml:space="preserve">the </w:t>
      </w:r>
      <w:r w:rsidRPr="00BE64FE">
        <w:rPr>
          <w:rFonts w:cstheme="minorHAnsi"/>
        </w:rPr>
        <w:t xml:space="preserve">intended termination of </w:t>
      </w:r>
      <w:r w:rsidR="00695688" w:rsidRPr="00BE64FE">
        <w:rPr>
          <w:rFonts w:cstheme="minorHAnsi"/>
        </w:rPr>
        <w:t xml:space="preserve">the </w:t>
      </w:r>
      <w:r w:rsidR="003F0AB1" w:rsidRPr="00BE64FE">
        <w:rPr>
          <w:rFonts w:cstheme="minorHAnsi"/>
        </w:rPr>
        <w:t>residency</w:t>
      </w:r>
      <w:r w:rsidRPr="00BE64FE">
        <w:rPr>
          <w:rFonts w:cstheme="minorHAnsi"/>
        </w:rPr>
        <w:t xml:space="preserve"> agreement</w:t>
      </w:r>
      <w:r w:rsidR="008A3AAA" w:rsidRPr="00BE64FE">
        <w:rPr>
          <w:rFonts w:cstheme="minorHAnsi"/>
        </w:rPr>
        <w:t xml:space="preserve"> </w:t>
      </w:r>
      <w:r w:rsidR="00B333E0" w:rsidRPr="00BE64FE">
        <w:rPr>
          <w:rFonts w:cstheme="minorHAnsi"/>
        </w:rPr>
        <w:t xml:space="preserve">90 </w:t>
      </w:r>
      <w:r w:rsidR="000E2E35" w:rsidRPr="00BE64FE">
        <w:rPr>
          <w:rFonts w:cstheme="minorHAnsi"/>
        </w:rPr>
        <w:t xml:space="preserve">calendar </w:t>
      </w:r>
      <w:r w:rsidR="008A3AAA" w:rsidRPr="00BE64FE">
        <w:rPr>
          <w:rFonts w:cstheme="minorHAnsi"/>
        </w:rPr>
        <w:t>days prior to the proposed termination date</w:t>
      </w:r>
      <w:r w:rsidRPr="00BE64FE">
        <w:rPr>
          <w:rFonts w:cstheme="minorHAnsi"/>
        </w:rPr>
        <w:t xml:space="preserve">. </w:t>
      </w:r>
      <w:r w:rsidR="00414DE6" w:rsidRPr="00BE64FE">
        <w:rPr>
          <w:rFonts w:cstheme="minorHAnsi"/>
        </w:rPr>
        <w:t xml:space="preserve"> </w:t>
      </w:r>
    </w:p>
    <w:p w14:paraId="1276B361" w14:textId="77777777" w:rsidR="008D4C28" w:rsidRPr="00BE64FE" w:rsidRDefault="008D4C28" w:rsidP="00BE64FE">
      <w:pPr>
        <w:pStyle w:val="ListParagraph"/>
        <w:numPr>
          <w:ilvl w:val="0"/>
          <w:numId w:val="14"/>
        </w:numPr>
        <w:spacing w:line="252" w:lineRule="auto"/>
        <w:jc w:val="both"/>
        <w:rPr>
          <w:rFonts w:cstheme="minorHAnsi"/>
        </w:rPr>
      </w:pPr>
      <w:r w:rsidRPr="00BE64FE">
        <w:rPr>
          <w:rFonts w:cstheme="minorHAnsi"/>
        </w:rPr>
        <w:t xml:space="preserve">In cases where the behavior of the provider poses a serious threat of bodily harm to the resident or others living in the residence, or substantial damage to the residence or property: </w:t>
      </w:r>
    </w:p>
    <w:p w14:paraId="6ECC4E6D" w14:textId="77777777" w:rsidR="008D4C28" w:rsidRPr="00BE64FE" w:rsidRDefault="008D4C28" w:rsidP="00BE64FE">
      <w:pPr>
        <w:pStyle w:val="ListParagraph"/>
        <w:numPr>
          <w:ilvl w:val="1"/>
          <w:numId w:val="14"/>
        </w:numPr>
        <w:spacing w:line="252" w:lineRule="auto"/>
        <w:jc w:val="both"/>
        <w:rPr>
          <w:rFonts w:cstheme="minorHAnsi"/>
        </w:rPr>
      </w:pPr>
      <w:r w:rsidRPr="00BE64FE">
        <w:rPr>
          <w:rFonts w:cstheme="minorHAnsi"/>
        </w:rPr>
        <w:t>The resident</w:t>
      </w:r>
      <w:r w:rsidR="00165D0C" w:rsidRPr="00BE64FE">
        <w:rPr>
          <w:rFonts w:cstheme="minorHAnsi"/>
        </w:rPr>
        <w:t xml:space="preserve">, </w:t>
      </w:r>
      <w:r w:rsidRPr="00BE64FE">
        <w:rPr>
          <w:rFonts w:cstheme="minorHAnsi"/>
        </w:rPr>
        <w:t>or guardian if applicable</w:t>
      </w:r>
      <w:r w:rsidR="00165D0C" w:rsidRPr="00BE64FE">
        <w:rPr>
          <w:rFonts w:cstheme="minorHAnsi"/>
        </w:rPr>
        <w:t>,</w:t>
      </w:r>
      <w:r w:rsidRPr="00BE64FE">
        <w:rPr>
          <w:rFonts w:cstheme="minorHAnsi"/>
        </w:rPr>
        <w:t xml:space="preserve"> shall notify the service coordinator of the situation.</w:t>
      </w:r>
      <w:r w:rsidR="00437257" w:rsidRPr="00BE64FE">
        <w:rPr>
          <w:rFonts w:cstheme="minorHAnsi"/>
        </w:rPr>
        <w:t xml:space="preserve"> </w:t>
      </w:r>
    </w:p>
    <w:p w14:paraId="2EE9A2A9" w14:textId="77777777" w:rsidR="008D4C28" w:rsidRPr="00BE64FE" w:rsidRDefault="000735E5" w:rsidP="00BE64FE">
      <w:pPr>
        <w:pStyle w:val="ListParagraph"/>
        <w:numPr>
          <w:ilvl w:val="1"/>
          <w:numId w:val="14"/>
        </w:numPr>
        <w:spacing w:line="252" w:lineRule="auto"/>
        <w:jc w:val="both"/>
        <w:rPr>
          <w:rFonts w:cstheme="minorHAnsi"/>
        </w:rPr>
      </w:pPr>
      <w:r w:rsidRPr="00BE64FE">
        <w:rPr>
          <w:rFonts w:cstheme="minorHAnsi"/>
        </w:rPr>
        <w:t xml:space="preserve">The provider shall receive </w:t>
      </w:r>
      <w:r w:rsidR="008D4C28" w:rsidRPr="00BE64FE">
        <w:rPr>
          <w:rFonts w:cstheme="minorHAnsi"/>
        </w:rPr>
        <w:t>72 hours</w:t>
      </w:r>
      <w:r w:rsidR="00695688" w:rsidRPr="00BE64FE">
        <w:rPr>
          <w:rFonts w:cstheme="minorHAnsi"/>
        </w:rPr>
        <w:t>’</w:t>
      </w:r>
      <w:r w:rsidR="008D4C28" w:rsidRPr="00BE64FE">
        <w:rPr>
          <w:rFonts w:cstheme="minorHAnsi"/>
        </w:rPr>
        <w:t xml:space="preserve"> notice</w:t>
      </w:r>
      <w:r w:rsidR="00B9017C" w:rsidRPr="00BE64FE">
        <w:rPr>
          <w:rFonts w:cstheme="minorHAnsi"/>
        </w:rPr>
        <w:t xml:space="preserve"> </w:t>
      </w:r>
      <w:r w:rsidR="008D4C28" w:rsidRPr="00BE64FE">
        <w:rPr>
          <w:rFonts w:cstheme="minorHAnsi"/>
        </w:rPr>
        <w:t xml:space="preserve">before the proposed termination date.  </w:t>
      </w:r>
    </w:p>
    <w:p w14:paraId="5411F8FF" w14:textId="7C679275" w:rsidR="00BD2BB0" w:rsidRPr="00BE64FE" w:rsidRDefault="006C623E" w:rsidP="00BE64FE">
      <w:pPr>
        <w:pStyle w:val="ListParagraph"/>
        <w:numPr>
          <w:ilvl w:val="0"/>
          <w:numId w:val="14"/>
        </w:numPr>
        <w:jc w:val="both"/>
        <w:rPr>
          <w:rFonts w:cstheme="minorHAnsi"/>
        </w:rPr>
      </w:pPr>
      <w:r w:rsidRPr="00BE64FE">
        <w:rPr>
          <w:rFonts w:cstheme="minorHAnsi"/>
        </w:rPr>
        <w:t>Upon receipt of notification in I</w:t>
      </w:r>
      <w:r w:rsidR="00752952" w:rsidRPr="00BE64FE">
        <w:rPr>
          <w:rFonts w:cstheme="minorHAnsi"/>
        </w:rPr>
        <w:t>I</w:t>
      </w:r>
      <w:r w:rsidRPr="00BE64FE">
        <w:rPr>
          <w:rFonts w:cstheme="minorHAnsi"/>
        </w:rPr>
        <w:t>. above, the Service Coordinator</w:t>
      </w:r>
      <w:r w:rsidR="00FC38BD" w:rsidRPr="00BE64FE">
        <w:rPr>
          <w:rFonts w:cstheme="minorHAnsi"/>
        </w:rPr>
        <w:t>, or designee,</w:t>
      </w:r>
      <w:r w:rsidRPr="00BE64FE">
        <w:rPr>
          <w:rFonts w:cstheme="minorHAnsi"/>
        </w:rPr>
        <w:t xml:space="preserve"> shall</w:t>
      </w:r>
      <w:r w:rsidR="00BD2BB0" w:rsidRPr="00BE64FE">
        <w:rPr>
          <w:rFonts w:cstheme="minorHAnsi"/>
        </w:rPr>
        <w:t>:</w:t>
      </w:r>
    </w:p>
    <w:p w14:paraId="508A330A" w14:textId="2ECED72A" w:rsidR="00BD2BB0" w:rsidRPr="00BE64FE" w:rsidRDefault="006C623E" w:rsidP="00BE64FE">
      <w:pPr>
        <w:pStyle w:val="ListParagraph"/>
        <w:numPr>
          <w:ilvl w:val="1"/>
          <w:numId w:val="14"/>
        </w:numPr>
        <w:jc w:val="both"/>
        <w:rPr>
          <w:rFonts w:cstheme="minorHAnsi"/>
        </w:rPr>
      </w:pPr>
      <w:r w:rsidRPr="00BE64FE">
        <w:rPr>
          <w:rFonts w:cstheme="minorHAnsi"/>
        </w:rPr>
        <w:lastRenderedPageBreak/>
        <w:t xml:space="preserve"> </w:t>
      </w:r>
      <w:r w:rsidR="00BD2BB0" w:rsidRPr="00BE64FE">
        <w:rPr>
          <w:rFonts w:cstheme="minorHAnsi"/>
        </w:rPr>
        <w:t>I</w:t>
      </w:r>
      <w:r w:rsidRPr="00BE64FE">
        <w:rPr>
          <w:rFonts w:cstheme="minorHAnsi"/>
        </w:rPr>
        <w:t>mmediately convene a team meeting</w:t>
      </w:r>
      <w:r w:rsidR="00880E2E" w:rsidRPr="00BE64FE">
        <w:rPr>
          <w:rFonts w:cstheme="minorHAnsi"/>
        </w:rPr>
        <w:t>, in accordance with the requirements of He-M 503,</w:t>
      </w:r>
      <w:r w:rsidRPr="00BE64FE">
        <w:rPr>
          <w:rFonts w:cstheme="minorHAnsi"/>
        </w:rPr>
        <w:t xml:space="preserve"> within 24 hours to determine the appropriate course of action to ensure the resident’s health and safety, and that the resident has access to an alternative safe residence</w:t>
      </w:r>
      <w:r w:rsidR="00BD2BB0" w:rsidRPr="00BE64FE">
        <w:rPr>
          <w:rFonts w:cstheme="minorHAnsi"/>
        </w:rPr>
        <w:t xml:space="preserve">, and </w:t>
      </w:r>
    </w:p>
    <w:p w14:paraId="4630AB47" w14:textId="32B0E3B5" w:rsidR="00880E2E" w:rsidRPr="00BE64FE" w:rsidRDefault="00BD2BB0" w:rsidP="00BE64FE">
      <w:pPr>
        <w:pStyle w:val="ListParagraph"/>
        <w:numPr>
          <w:ilvl w:val="1"/>
          <w:numId w:val="14"/>
        </w:numPr>
        <w:jc w:val="both"/>
        <w:rPr>
          <w:rFonts w:cstheme="minorHAnsi"/>
        </w:rPr>
      </w:pPr>
      <w:r w:rsidRPr="00BE64FE">
        <w:rPr>
          <w:rFonts w:cstheme="minorHAnsi"/>
        </w:rPr>
        <w:t>Ensure that the complaint procedure in He-M 202 is initiated</w:t>
      </w:r>
      <w:r w:rsidR="006C623E" w:rsidRPr="00BE64FE">
        <w:rPr>
          <w:rFonts w:cstheme="minorHAnsi"/>
        </w:rPr>
        <w:t xml:space="preserve">.   </w:t>
      </w:r>
    </w:p>
    <w:p w14:paraId="471C5E29" w14:textId="2EC2C45F" w:rsidR="00880E2E" w:rsidRDefault="00880E2E" w:rsidP="00880E2E">
      <w:pPr>
        <w:pStyle w:val="ListParagraph"/>
        <w:ind w:left="900"/>
        <w:rPr>
          <w:rFonts w:cstheme="minorHAnsi"/>
        </w:rPr>
      </w:pPr>
    </w:p>
    <w:p w14:paraId="00F42DBB" w14:textId="6992337F" w:rsidR="00880E2E" w:rsidRDefault="00880E2E" w:rsidP="00880E2E">
      <w:pPr>
        <w:pStyle w:val="ListParagraph"/>
        <w:ind w:left="900"/>
        <w:rPr>
          <w:rFonts w:cstheme="minorHAnsi"/>
        </w:rPr>
      </w:pPr>
    </w:p>
    <w:p w14:paraId="3E158293" w14:textId="77777777" w:rsidR="006674D9" w:rsidRPr="006674D9" w:rsidRDefault="00C10AD5" w:rsidP="006674D9">
      <w:pPr>
        <w:shd w:val="clear" w:color="auto" w:fill="B4C6E7" w:themeFill="accent1" w:themeFillTint="66"/>
        <w:rPr>
          <w:b/>
          <w:bCs/>
        </w:rPr>
      </w:pPr>
      <w:r>
        <w:rPr>
          <w:b/>
          <w:bCs/>
        </w:rPr>
        <w:t>Signatures:</w:t>
      </w:r>
    </w:p>
    <w:p w14:paraId="5A3F0F54" w14:textId="77777777" w:rsidR="006674D9" w:rsidRDefault="006674D9" w:rsidP="00320313">
      <w:pPr>
        <w:tabs>
          <w:tab w:val="left" w:leader="underscore" w:pos="5040"/>
          <w:tab w:val="left" w:pos="5760"/>
          <w:tab w:val="left" w:leader="underscore" w:pos="9360"/>
        </w:tabs>
        <w:spacing w:after="0" w:line="240" w:lineRule="auto"/>
        <w:contextualSpacing/>
        <w:rPr>
          <w:rFonts w:cstheme="minorHAnsi"/>
        </w:rPr>
      </w:pPr>
    </w:p>
    <w:p w14:paraId="403BDFC2" w14:textId="3A86E5EF" w:rsidR="00320313" w:rsidRDefault="0000081F" w:rsidP="00320313">
      <w:pPr>
        <w:tabs>
          <w:tab w:val="left" w:leader="underscore" w:pos="5040"/>
          <w:tab w:val="left" w:pos="5760"/>
          <w:tab w:val="left" w:leader="underscore" w:pos="9360"/>
        </w:tabs>
        <w:spacing w:after="0" w:line="240" w:lineRule="auto"/>
        <w:contextualSpacing/>
        <w:rPr>
          <w:rFonts w:cstheme="minorHAnsi"/>
        </w:rPr>
      </w:pPr>
      <w:sdt>
        <w:sdtPr>
          <w:rPr>
            <w:rFonts w:cstheme="minorHAnsi"/>
            <w:i/>
            <w:iCs/>
            <w:color w:val="767171" w:themeColor="background2" w:themeShade="80"/>
            <w:u w:val="single"/>
          </w:rPr>
          <w:id w:val="354536584"/>
          <w:placeholder>
            <w:docPart w:val="15DFE7A153AB422B84A250BCC3CB39D1"/>
          </w:placeholder>
          <w:showingPlcHdr/>
          <w15:color w:val="999999"/>
          <w:text/>
        </w:sdtPr>
        <w:sdtEndPr/>
        <w:sdtContent>
          <w:r w:rsidR="00342A24">
            <w:rPr>
              <w:rFonts w:cstheme="minorHAnsi"/>
              <w:i/>
              <w:iCs/>
              <w:color w:val="767171" w:themeColor="background2" w:themeShade="80"/>
              <w:u w:val="single"/>
            </w:rPr>
            <w:t>Individual/Resident Name &amp; Signature</w:t>
          </w:r>
        </w:sdtContent>
      </w:sdt>
      <w:r w:rsidR="00320313">
        <w:rPr>
          <w:rFonts w:cstheme="minorHAnsi"/>
        </w:rPr>
        <w:tab/>
      </w:r>
      <w:r w:rsidR="00320313">
        <w:rPr>
          <w:rFonts w:cstheme="minorHAnsi"/>
        </w:rPr>
        <w:tab/>
      </w:r>
      <w:r w:rsidR="00342A24">
        <w:rPr>
          <w:rFonts w:cstheme="minorHAnsi"/>
        </w:rPr>
        <w:t xml:space="preserve"> </w:t>
      </w:r>
      <w:sdt>
        <w:sdtPr>
          <w:id w:val="-217135471"/>
          <w:placeholder>
            <w:docPart w:val="648CDBFD54EF45019912C2523F812AC9"/>
          </w:placeholder>
          <w:showingPlcHdr/>
          <w:date>
            <w:dateFormat w:val="M/d/yyyy"/>
            <w:lid w:val="en-US"/>
            <w:storeMappedDataAs w:val="dateTime"/>
            <w:calendar w:val="gregorian"/>
          </w:date>
        </w:sdtPr>
        <w:sdtEndPr/>
        <w:sdtContent>
          <w:r w:rsidR="00342A24" w:rsidRPr="00EB5D2D">
            <w:rPr>
              <w:rStyle w:val="PlaceholderText"/>
              <w:i/>
              <w:iCs/>
              <w:color w:val="767171" w:themeColor="background2" w:themeShade="80"/>
              <w:u w:val="single"/>
            </w:rPr>
            <w:t>Click or tap to enter a date.</w:t>
          </w:r>
        </w:sdtContent>
      </w:sdt>
      <w:r w:rsidR="00320313">
        <w:rPr>
          <w:rFonts w:cstheme="minorHAnsi"/>
        </w:rPr>
        <w:tab/>
      </w:r>
    </w:p>
    <w:p w14:paraId="5403F1F0" w14:textId="77777777" w:rsidR="00320313" w:rsidRDefault="00320313" w:rsidP="00320313">
      <w:pPr>
        <w:tabs>
          <w:tab w:val="left" w:pos="5818"/>
        </w:tabs>
        <w:spacing w:after="0" w:line="240" w:lineRule="auto"/>
        <w:contextualSpacing/>
        <w:rPr>
          <w:rFonts w:cstheme="minorHAnsi"/>
        </w:rPr>
      </w:pPr>
      <w:r>
        <w:rPr>
          <w:rFonts w:cstheme="minorHAnsi"/>
        </w:rPr>
        <w:t>Individual/Resident</w:t>
      </w:r>
      <w:r>
        <w:rPr>
          <w:rFonts w:cstheme="minorHAnsi"/>
        </w:rPr>
        <w:tab/>
        <w:t>Date</w:t>
      </w:r>
    </w:p>
    <w:p w14:paraId="36656392" w14:textId="77777777" w:rsidR="00320313" w:rsidRDefault="00320313" w:rsidP="00320313">
      <w:pPr>
        <w:tabs>
          <w:tab w:val="left" w:pos="5818"/>
        </w:tabs>
        <w:spacing w:after="0" w:line="240" w:lineRule="auto"/>
        <w:contextualSpacing/>
        <w:rPr>
          <w:rFonts w:cstheme="minorHAnsi"/>
        </w:rPr>
      </w:pPr>
    </w:p>
    <w:p w14:paraId="6AA9BAA4" w14:textId="3DED080C" w:rsidR="00320313" w:rsidRDefault="0000081F" w:rsidP="00320313">
      <w:pPr>
        <w:tabs>
          <w:tab w:val="left" w:leader="underscore" w:pos="5040"/>
          <w:tab w:val="left" w:pos="5760"/>
          <w:tab w:val="left" w:leader="underscore" w:pos="9360"/>
        </w:tabs>
        <w:spacing w:after="0" w:line="240" w:lineRule="auto"/>
        <w:contextualSpacing/>
        <w:rPr>
          <w:rFonts w:cstheme="minorHAnsi"/>
        </w:rPr>
      </w:pPr>
      <w:sdt>
        <w:sdtPr>
          <w:rPr>
            <w:rFonts w:cstheme="minorHAnsi"/>
            <w:i/>
            <w:iCs/>
            <w:color w:val="767171" w:themeColor="background2" w:themeShade="80"/>
            <w:u w:val="single"/>
          </w:rPr>
          <w:id w:val="-1464959377"/>
          <w:placeholder>
            <w:docPart w:val="0B27F70B591A41889D9EE6A9E4DC1ECC"/>
          </w:placeholder>
          <w:showingPlcHdr/>
          <w15:color w:val="999999"/>
          <w:text/>
        </w:sdtPr>
        <w:sdtEndPr/>
        <w:sdtContent>
          <w:r w:rsidR="00342A24" w:rsidRPr="00342A24">
            <w:rPr>
              <w:rFonts w:cstheme="minorHAnsi"/>
              <w:i/>
              <w:iCs/>
              <w:color w:val="767171" w:themeColor="background2" w:themeShade="80"/>
              <w:u w:val="single"/>
            </w:rPr>
            <w:t>Legal Guardian Name &amp;</w:t>
          </w:r>
          <w:r w:rsidR="00342A24">
            <w:rPr>
              <w:rStyle w:val="PlaceholderText"/>
            </w:rPr>
            <w:t xml:space="preserve"> </w:t>
          </w:r>
          <w:r w:rsidR="00342A24" w:rsidRPr="00342A24">
            <w:rPr>
              <w:rFonts w:cstheme="minorHAnsi"/>
              <w:i/>
              <w:iCs/>
              <w:color w:val="767171" w:themeColor="background2" w:themeShade="80"/>
              <w:u w:val="single"/>
            </w:rPr>
            <w:t>Signature</w:t>
          </w:r>
        </w:sdtContent>
      </w:sdt>
      <w:r w:rsidR="00320313">
        <w:rPr>
          <w:rFonts w:cstheme="minorHAnsi"/>
        </w:rPr>
        <w:tab/>
      </w:r>
      <w:r w:rsidR="00320313">
        <w:rPr>
          <w:rFonts w:cstheme="minorHAnsi"/>
        </w:rPr>
        <w:tab/>
      </w:r>
      <w:r w:rsidR="00342A24">
        <w:rPr>
          <w:rFonts w:cstheme="minorHAnsi"/>
        </w:rPr>
        <w:t xml:space="preserve"> </w:t>
      </w:r>
      <w:sdt>
        <w:sdtPr>
          <w:id w:val="-1683735436"/>
          <w:placeholder>
            <w:docPart w:val="C4FC3CA1623B45B79A0FBDE6C015F5DA"/>
          </w:placeholder>
          <w:showingPlcHdr/>
          <w:date>
            <w:dateFormat w:val="M/d/yyyy"/>
            <w:lid w:val="en-US"/>
            <w:storeMappedDataAs w:val="dateTime"/>
            <w:calendar w:val="gregorian"/>
          </w:date>
        </w:sdtPr>
        <w:sdtEndPr/>
        <w:sdtContent>
          <w:r w:rsidR="00342A24" w:rsidRPr="00EB5D2D">
            <w:rPr>
              <w:rStyle w:val="PlaceholderText"/>
              <w:i/>
              <w:iCs/>
              <w:color w:val="767171" w:themeColor="background2" w:themeShade="80"/>
              <w:u w:val="single"/>
            </w:rPr>
            <w:t>Click or tap to enter a date.</w:t>
          </w:r>
        </w:sdtContent>
      </w:sdt>
      <w:r w:rsidR="00320313">
        <w:rPr>
          <w:rFonts w:cstheme="minorHAnsi"/>
        </w:rPr>
        <w:tab/>
      </w:r>
    </w:p>
    <w:p w14:paraId="0C6A2748" w14:textId="77777777" w:rsidR="00320313" w:rsidRPr="00F33557" w:rsidRDefault="00320313" w:rsidP="00320313">
      <w:pPr>
        <w:tabs>
          <w:tab w:val="left" w:pos="5818"/>
        </w:tabs>
        <w:spacing w:after="0" w:line="240" w:lineRule="auto"/>
        <w:contextualSpacing/>
        <w:rPr>
          <w:rFonts w:cstheme="minorHAnsi"/>
        </w:rPr>
      </w:pPr>
      <w:r>
        <w:rPr>
          <w:rFonts w:cstheme="minorHAnsi"/>
        </w:rPr>
        <w:t>Legal Guardian (if applicable)</w:t>
      </w:r>
      <w:r>
        <w:rPr>
          <w:rFonts w:cstheme="minorHAnsi"/>
        </w:rPr>
        <w:tab/>
        <w:t>Date</w:t>
      </w:r>
    </w:p>
    <w:p w14:paraId="5F71B8BD" w14:textId="77777777" w:rsidR="00320313" w:rsidRDefault="00320313" w:rsidP="00320313">
      <w:pPr>
        <w:tabs>
          <w:tab w:val="left" w:pos="5818"/>
        </w:tabs>
        <w:spacing w:after="0" w:line="240" w:lineRule="auto"/>
        <w:contextualSpacing/>
        <w:rPr>
          <w:rFonts w:cstheme="minorHAnsi"/>
        </w:rPr>
      </w:pPr>
    </w:p>
    <w:p w14:paraId="28C924B8" w14:textId="1AB33585" w:rsidR="00320313" w:rsidRDefault="0000081F" w:rsidP="00320313">
      <w:pPr>
        <w:tabs>
          <w:tab w:val="left" w:leader="underscore" w:pos="5040"/>
          <w:tab w:val="left" w:pos="5760"/>
          <w:tab w:val="left" w:leader="underscore" w:pos="9360"/>
        </w:tabs>
        <w:spacing w:after="0" w:line="240" w:lineRule="auto"/>
        <w:contextualSpacing/>
        <w:rPr>
          <w:rFonts w:cstheme="minorHAnsi"/>
        </w:rPr>
      </w:pPr>
      <w:sdt>
        <w:sdtPr>
          <w:rPr>
            <w:rFonts w:cstheme="minorHAnsi"/>
            <w:i/>
            <w:iCs/>
            <w:color w:val="767171" w:themeColor="background2" w:themeShade="80"/>
            <w:u w:val="single"/>
          </w:rPr>
          <w:id w:val="-18628728"/>
          <w:placeholder>
            <w:docPart w:val="07434D8B08AB4508B9434488AEB1BEED"/>
          </w:placeholder>
          <w15:color w:val="999999"/>
          <w:text/>
        </w:sdtPr>
        <w:sdtEndPr/>
        <w:sdtContent>
          <w:r w:rsidR="00342A24">
            <w:rPr>
              <w:rFonts w:cstheme="minorHAnsi"/>
              <w:i/>
              <w:iCs/>
              <w:color w:val="767171" w:themeColor="background2" w:themeShade="80"/>
              <w:u w:val="single"/>
            </w:rPr>
            <w:t>Provider Name &amp; Signature</w:t>
          </w:r>
        </w:sdtContent>
      </w:sdt>
      <w:r w:rsidR="00320313">
        <w:rPr>
          <w:rFonts w:cstheme="minorHAnsi"/>
        </w:rPr>
        <w:tab/>
      </w:r>
      <w:r w:rsidR="00320313">
        <w:rPr>
          <w:rFonts w:cstheme="minorHAnsi"/>
        </w:rPr>
        <w:tab/>
      </w:r>
      <w:r w:rsidR="00342A24">
        <w:rPr>
          <w:rFonts w:cstheme="minorHAnsi"/>
        </w:rPr>
        <w:t xml:space="preserve"> </w:t>
      </w:r>
      <w:sdt>
        <w:sdtPr>
          <w:id w:val="-1973737550"/>
          <w:placeholder>
            <w:docPart w:val="F27878A1061A47BBA874D0B17A736D33"/>
          </w:placeholder>
          <w:showingPlcHdr/>
          <w:date>
            <w:dateFormat w:val="M/d/yyyy"/>
            <w:lid w:val="en-US"/>
            <w:storeMappedDataAs w:val="dateTime"/>
            <w:calendar w:val="gregorian"/>
          </w:date>
        </w:sdtPr>
        <w:sdtEndPr/>
        <w:sdtContent>
          <w:r w:rsidR="00342A24" w:rsidRPr="00EB5D2D">
            <w:rPr>
              <w:rStyle w:val="PlaceholderText"/>
              <w:i/>
              <w:iCs/>
              <w:color w:val="767171" w:themeColor="background2" w:themeShade="80"/>
              <w:u w:val="single"/>
            </w:rPr>
            <w:t>Click or tap to enter a date.</w:t>
          </w:r>
        </w:sdtContent>
      </w:sdt>
      <w:r w:rsidR="00320313">
        <w:rPr>
          <w:rFonts w:cstheme="minorHAnsi"/>
        </w:rPr>
        <w:tab/>
      </w:r>
    </w:p>
    <w:p w14:paraId="47927C90" w14:textId="77777777" w:rsidR="00320313" w:rsidRPr="00F33557" w:rsidRDefault="00320313" w:rsidP="00320313">
      <w:pPr>
        <w:tabs>
          <w:tab w:val="left" w:pos="5818"/>
        </w:tabs>
        <w:spacing w:after="0" w:line="240" w:lineRule="auto"/>
        <w:contextualSpacing/>
        <w:rPr>
          <w:rFonts w:cstheme="minorHAnsi"/>
        </w:rPr>
      </w:pPr>
      <w:r>
        <w:rPr>
          <w:rFonts w:cstheme="minorHAnsi"/>
        </w:rPr>
        <w:t>Provider</w:t>
      </w:r>
      <w:r>
        <w:rPr>
          <w:rFonts w:cstheme="minorHAnsi"/>
        </w:rPr>
        <w:tab/>
        <w:t>Date</w:t>
      </w:r>
    </w:p>
    <w:p w14:paraId="59C1725C" w14:textId="6EF8BCF1" w:rsidR="0013560B" w:rsidRDefault="0013560B" w:rsidP="00320313">
      <w:pPr>
        <w:tabs>
          <w:tab w:val="left" w:pos="5818"/>
        </w:tabs>
        <w:spacing w:after="0" w:line="240" w:lineRule="auto"/>
        <w:contextualSpacing/>
        <w:rPr>
          <w:rFonts w:cstheme="minorHAnsi"/>
        </w:rPr>
      </w:pPr>
    </w:p>
    <w:p w14:paraId="01B23CC8" w14:textId="77777777" w:rsidR="0013560B" w:rsidRPr="0013560B" w:rsidRDefault="0013560B" w:rsidP="0013560B">
      <w:pPr>
        <w:rPr>
          <w:rFonts w:cstheme="minorHAnsi"/>
        </w:rPr>
      </w:pPr>
    </w:p>
    <w:p w14:paraId="7C57D90B" w14:textId="77777777" w:rsidR="0013560B" w:rsidRPr="0013560B" w:rsidRDefault="0013560B" w:rsidP="0013560B">
      <w:pPr>
        <w:rPr>
          <w:rFonts w:cstheme="minorHAnsi"/>
        </w:rPr>
      </w:pPr>
    </w:p>
    <w:p w14:paraId="7D8CD89D" w14:textId="77777777" w:rsidR="0013560B" w:rsidRPr="0013560B" w:rsidRDefault="0013560B" w:rsidP="0013560B">
      <w:pPr>
        <w:rPr>
          <w:rFonts w:cstheme="minorHAnsi"/>
        </w:rPr>
      </w:pPr>
    </w:p>
    <w:p w14:paraId="1C80A151" w14:textId="77777777" w:rsidR="0013560B" w:rsidRPr="0013560B" w:rsidRDefault="0013560B" w:rsidP="0013560B">
      <w:pPr>
        <w:rPr>
          <w:rFonts w:cstheme="minorHAnsi"/>
        </w:rPr>
      </w:pPr>
    </w:p>
    <w:p w14:paraId="1DD108AE" w14:textId="77777777" w:rsidR="0013560B" w:rsidRPr="0013560B" w:rsidRDefault="0013560B" w:rsidP="0013560B">
      <w:pPr>
        <w:rPr>
          <w:rFonts w:cstheme="minorHAnsi"/>
        </w:rPr>
      </w:pPr>
    </w:p>
    <w:p w14:paraId="72908F17" w14:textId="77777777" w:rsidR="0013560B" w:rsidRPr="0013560B" w:rsidRDefault="0013560B" w:rsidP="0013560B">
      <w:pPr>
        <w:rPr>
          <w:rFonts w:cstheme="minorHAnsi"/>
        </w:rPr>
      </w:pPr>
    </w:p>
    <w:p w14:paraId="3F5FED98" w14:textId="4E604D9C" w:rsidR="0013560B" w:rsidRPr="0013560B" w:rsidRDefault="0013560B" w:rsidP="0013560B">
      <w:pPr>
        <w:tabs>
          <w:tab w:val="left" w:pos="4458"/>
        </w:tabs>
        <w:rPr>
          <w:rFonts w:cstheme="minorHAnsi"/>
        </w:rPr>
      </w:pPr>
      <w:r>
        <w:rPr>
          <w:rFonts w:cstheme="minorHAnsi"/>
        </w:rPr>
        <w:tab/>
      </w:r>
    </w:p>
    <w:p w14:paraId="25D7DE27" w14:textId="77777777" w:rsidR="0013560B" w:rsidRPr="0013560B" w:rsidRDefault="0013560B" w:rsidP="0013560B">
      <w:pPr>
        <w:rPr>
          <w:rFonts w:cstheme="minorHAnsi"/>
        </w:rPr>
      </w:pPr>
    </w:p>
    <w:p w14:paraId="5775628F" w14:textId="1B9D55F0" w:rsidR="00320313" w:rsidRPr="0013560B" w:rsidRDefault="0013560B" w:rsidP="0013560B">
      <w:pPr>
        <w:tabs>
          <w:tab w:val="left" w:pos="9116"/>
        </w:tabs>
        <w:rPr>
          <w:rFonts w:cstheme="minorHAnsi"/>
        </w:rPr>
      </w:pPr>
      <w:r>
        <w:rPr>
          <w:rFonts w:cstheme="minorHAnsi"/>
        </w:rPr>
        <w:tab/>
      </w:r>
    </w:p>
    <w:sectPr w:rsidR="00320313" w:rsidRPr="0013560B" w:rsidSect="006C623E">
      <w:headerReference w:type="default" r:id="rId11"/>
      <w:footerReference w:type="default" r:id="rId1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751E1" w14:textId="77777777" w:rsidR="00342A24" w:rsidRDefault="00342A24" w:rsidP="00E54100">
      <w:pPr>
        <w:spacing w:after="0" w:line="240" w:lineRule="auto"/>
      </w:pPr>
      <w:r>
        <w:separator/>
      </w:r>
    </w:p>
  </w:endnote>
  <w:endnote w:type="continuationSeparator" w:id="0">
    <w:p w14:paraId="6261F3A5" w14:textId="77777777" w:rsidR="00342A24" w:rsidRDefault="00342A24" w:rsidP="00E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393743"/>
      <w:docPartObj>
        <w:docPartGallery w:val="Page Numbers (Bottom of Page)"/>
        <w:docPartUnique/>
      </w:docPartObj>
    </w:sdtPr>
    <w:sdtEndPr>
      <w:rPr>
        <w:noProof/>
      </w:rPr>
    </w:sdtEndPr>
    <w:sdtContent>
      <w:p w14:paraId="48F09217" w14:textId="42A49A70" w:rsidR="00342A24" w:rsidRDefault="00342A24">
        <w:pPr>
          <w:pStyle w:val="Footer"/>
          <w:jc w:val="right"/>
        </w:pPr>
      </w:p>
      <w:p w14:paraId="54DA4379" w14:textId="1966F404" w:rsidR="00342A24" w:rsidRDefault="00342A24">
        <w:pPr>
          <w:pStyle w:val="Footer"/>
          <w:jc w:val="right"/>
        </w:pPr>
        <w:r>
          <w:t xml:space="preserve">June 2023   </w:t>
        </w:r>
        <w:r>
          <w:fldChar w:fldCharType="begin"/>
        </w:r>
        <w:r>
          <w:instrText xml:space="preserve"> PAGE   \* MERGEFORMAT </w:instrText>
        </w:r>
        <w:r>
          <w:fldChar w:fldCharType="separate"/>
        </w:r>
        <w:r w:rsidR="0000081F">
          <w:rPr>
            <w:noProof/>
          </w:rPr>
          <w:t>1</w:t>
        </w:r>
        <w:r>
          <w:rPr>
            <w:noProof/>
          </w:rPr>
          <w:fldChar w:fldCharType="end"/>
        </w:r>
      </w:p>
    </w:sdtContent>
  </w:sdt>
  <w:p w14:paraId="545B61DB" w14:textId="77777777" w:rsidR="00342A24" w:rsidRDefault="00342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FDB31" w14:textId="77777777" w:rsidR="00342A24" w:rsidRDefault="00342A24" w:rsidP="00E54100">
      <w:pPr>
        <w:spacing w:after="0" w:line="240" w:lineRule="auto"/>
      </w:pPr>
      <w:r>
        <w:separator/>
      </w:r>
    </w:p>
  </w:footnote>
  <w:footnote w:type="continuationSeparator" w:id="0">
    <w:p w14:paraId="25A46EE1" w14:textId="77777777" w:rsidR="00342A24" w:rsidRDefault="00342A24" w:rsidP="00E5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312BD" w14:textId="1036303F" w:rsidR="00342A24" w:rsidRPr="00E54100" w:rsidRDefault="00342A24" w:rsidP="00E54100">
    <w:pPr>
      <w:pStyle w:val="Header"/>
      <w:jc w:val="center"/>
      <w:rPr>
        <w:sz w:val="32"/>
        <w:szCs w:val="32"/>
      </w:rPr>
    </w:pPr>
    <w:r w:rsidRPr="00E54100">
      <w:rPr>
        <w:sz w:val="32"/>
        <w:szCs w:val="32"/>
      </w:rPr>
      <w:t xml:space="preserve">New Hampshire </w:t>
    </w:r>
    <w:r>
      <w:rPr>
        <w:sz w:val="32"/>
        <w:szCs w:val="32"/>
      </w:rPr>
      <w:t>Residency</w:t>
    </w:r>
    <w:r w:rsidRPr="00E54100">
      <w:rPr>
        <w:sz w:val="32"/>
        <w:szCs w:val="32"/>
      </w:rPr>
      <w:t xml:space="preserve">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B6A"/>
    <w:multiLevelType w:val="hybridMultilevel"/>
    <w:tmpl w:val="6AEC6CA8"/>
    <w:lvl w:ilvl="0" w:tplc="340063DA">
      <w:start w:val="1"/>
      <w:numFmt w:val="upperRoman"/>
      <w:lvlText w:val="%1."/>
      <w:lvlJc w:val="righ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76A6B2D"/>
    <w:multiLevelType w:val="hybridMultilevel"/>
    <w:tmpl w:val="F71C96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37E8A"/>
    <w:multiLevelType w:val="hybridMultilevel"/>
    <w:tmpl w:val="7CBA5B16"/>
    <w:lvl w:ilvl="0" w:tplc="C6CCFE54">
      <w:start w:val="1"/>
      <w:numFmt w:val="upperRoman"/>
      <w:lvlText w:val="%1."/>
      <w:lvlJc w:val="righ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6B64587"/>
    <w:multiLevelType w:val="hybridMultilevel"/>
    <w:tmpl w:val="1A6C1508"/>
    <w:lvl w:ilvl="0" w:tplc="5636ED6E">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D14C39"/>
    <w:multiLevelType w:val="hybridMultilevel"/>
    <w:tmpl w:val="C1404852"/>
    <w:lvl w:ilvl="0" w:tplc="EEE4545A">
      <w:start w:val="6"/>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A78AE"/>
    <w:multiLevelType w:val="hybridMultilevel"/>
    <w:tmpl w:val="19B211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833B8"/>
    <w:multiLevelType w:val="hybridMultilevel"/>
    <w:tmpl w:val="55A8A948"/>
    <w:lvl w:ilvl="0" w:tplc="E4205F9E">
      <w:start w:val="1"/>
      <w:numFmt w:val="upperRoman"/>
      <w:lvlText w:val="%1."/>
      <w:lvlJc w:val="righ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11BDB"/>
    <w:multiLevelType w:val="hybridMultilevel"/>
    <w:tmpl w:val="A30A4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693D5E"/>
    <w:multiLevelType w:val="hybridMultilevel"/>
    <w:tmpl w:val="F71EE5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2082E"/>
    <w:multiLevelType w:val="hybridMultilevel"/>
    <w:tmpl w:val="5E24F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53FA6"/>
    <w:multiLevelType w:val="hybridMultilevel"/>
    <w:tmpl w:val="FB36DA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2129A"/>
    <w:multiLevelType w:val="hybridMultilevel"/>
    <w:tmpl w:val="7CBA5B16"/>
    <w:lvl w:ilvl="0" w:tplc="C6CCFE54">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809D7"/>
    <w:multiLevelType w:val="hybridMultilevel"/>
    <w:tmpl w:val="82B8509E"/>
    <w:lvl w:ilvl="0" w:tplc="E9E0B6F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1F5C96"/>
    <w:multiLevelType w:val="hybridMultilevel"/>
    <w:tmpl w:val="51662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B476E"/>
    <w:multiLevelType w:val="hybridMultilevel"/>
    <w:tmpl w:val="066E2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D6AEF"/>
    <w:multiLevelType w:val="hybridMultilevel"/>
    <w:tmpl w:val="470E6F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26847"/>
    <w:multiLevelType w:val="hybridMultilevel"/>
    <w:tmpl w:val="7360C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328B4"/>
    <w:multiLevelType w:val="hybridMultilevel"/>
    <w:tmpl w:val="78A82570"/>
    <w:lvl w:ilvl="0" w:tplc="04090013">
      <w:start w:val="1"/>
      <w:numFmt w:val="upperRoman"/>
      <w:lvlText w:val="%1."/>
      <w:lvlJc w:val="righ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13"/>
  </w:num>
  <w:num w:numId="4">
    <w:abstractNumId w:val="15"/>
  </w:num>
  <w:num w:numId="5">
    <w:abstractNumId w:val="5"/>
  </w:num>
  <w:num w:numId="6">
    <w:abstractNumId w:val="17"/>
  </w:num>
  <w:num w:numId="7">
    <w:abstractNumId w:val="12"/>
  </w:num>
  <w:num w:numId="8">
    <w:abstractNumId w:val="1"/>
  </w:num>
  <w:num w:numId="9">
    <w:abstractNumId w:val="6"/>
  </w:num>
  <w:num w:numId="10">
    <w:abstractNumId w:val="10"/>
  </w:num>
  <w:num w:numId="11">
    <w:abstractNumId w:val="8"/>
  </w:num>
  <w:num w:numId="12">
    <w:abstractNumId w:val="14"/>
  </w:num>
  <w:num w:numId="13">
    <w:abstractNumId w:val="11"/>
  </w:num>
  <w:num w:numId="14">
    <w:abstractNumId w:val="0"/>
  </w:num>
  <w:num w:numId="15">
    <w:abstractNumId w:val="7"/>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tjQ1BCELQ0NjJR2l4NTi4sz8PJACw1oAVjvvZCwAAAA="/>
  </w:docVars>
  <w:rsids>
    <w:rsidRoot w:val="00E54100"/>
    <w:rsid w:val="0000081F"/>
    <w:rsid w:val="000349C4"/>
    <w:rsid w:val="00035EDF"/>
    <w:rsid w:val="000675F7"/>
    <w:rsid w:val="000735E5"/>
    <w:rsid w:val="00081CE7"/>
    <w:rsid w:val="00094F85"/>
    <w:rsid w:val="000A212C"/>
    <w:rsid w:val="000B400F"/>
    <w:rsid w:val="000B700E"/>
    <w:rsid w:val="000C54FB"/>
    <w:rsid w:val="000D3CF1"/>
    <w:rsid w:val="000E2E35"/>
    <w:rsid w:val="000F5C96"/>
    <w:rsid w:val="00121CB8"/>
    <w:rsid w:val="0013560B"/>
    <w:rsid w:val="00142C2A"/>
    <w:rsid w:val="00145545"/>
    <w:rsid w:val="00165D0C"/>
    <w:rsid w:val="001729EE"/>
    <w:rsid w:val="001C6AEC"/>
    <w:rsid w:val="001F588F"/>
    <w:rsid w:val="002131C7"/>
    <w:rsid w:val="00223621"/>
    <w:rsid w:val="0025045B"/>
    <w:rsid w:val="002504DE"/>
    <w:rsid w:val="00256E35"/>
    <w:rsid w:val="002677F1"/>
    <w:rsid w:val="00290D23"/>
    <w:rsid w:val="002D0E24"/>
    <w:rsid w:val="002D302A"/>
    <w:rsid w:val="0030722C"/>
    <w:rsid w:val="00320313"/>
    <w:rsid w:val="00342A24"/>
    <w:rsid w:val="00355F85"/>
    <w:rsid w:val="00371908"/>
    <w:rsid w:val="00383029"/>
    <w:rsid w:val="003978BF"/>
    <w:rsid w:val="003A130C"/>
    <w:rsid w:val="003A26C1"/>
    <w:rsid w:val="003C2BCF"/>
    <w:rsid w:val="003C50E6"/>
    <w:rsid w:val="003F0AB1"/>
    <w:rsid w:val="00400223"/>
    <w:rsid w:val="00401298"/>
    <w:rsid w:val="00414DE6"/>
    <w:rsid w:val="00422500"/>
    <w:rsid w:val="00425B44"/>
    <w:rsid w:val="00436D5D"/>
    <w:rsid w:val="00437257"/>
    <w:rsid w:val="00467063"/>
    <w:rsid w:val="0047404F"/>
    <w:rsid w:val="00486ED5"/>
    <w:rsid w:val="004A410E"/>
    <w:rsid w:val="004B7ADE"/>
    <w:rsid w:val="004F6779"/>
    <w:rsid w:val="004F79BD"/>
    <w:rsid w:val="00544732"/>
    <w:rsid w:val="005571B2"/>
    <w:rsid w:val="00572B12"/>
    <w:rsid w:val="005773AD"/>
    <w:rsid w:val="0058075E"/>
    <w:rsid w:val="005E3BBA"/>
    <w:rsid w:val="005E3DC4"/>
    <w:rsid w:val="005E4679"/>
    <w:rsid w:val="00625E72"/>
    <w:rsid w:val="00642835"/>
    <w:rsid w:val="006674D9"/>
    <w:rsid w:val="00685963"/>
    <w:rsid w:val="00685C16"/>
    <w:rsid w:val="00687BEB"/>
    <w:rsid w:val="00695688"/>
    <w:rsid w:val="006B0740"/>
    <w:rsid w:val="006C623E"/>
    <w:rsid w:val="006D5C8D"/>
    <w:rsid w:val="006F4185"/>
    <w:rsid w:val="00705748"/>
    <w:rsid w:val="0072054A"/>
    <w:rsid w:val="00723B18"/>
    <w:rsid w:val="00742674"/>
    <w:rsid w:val="0075238A"/>
    <w:rsid w:val="00752952"/>
    <w:rsid w:val="00782734"/>
    <w:rsid w:val="00786A13"/>
    <w:rsid w:val="0079427B"/>
    <w:rsid w:val="00797C34"/>
    <w:rsid w:val="007D117A"/>
    <w:rsid w:val="007D7449"/>
    <w:rsid w:val="007E758D"/>
    <w:rsid w:val="00800B35"/>
    <w:rsid w:val="008232C0"/>
    <w:rsid w:val="00861942"/>
    <w:rsid w:val="008627B8"/>
    <w:rsid w:val="00880E2E"/>
    <w:rsid w:val="008A3AAA"/>
    <w:rsid w:val="008D0736"/>
    <w:rsid w:val="008D1650"/>
    <w:rsid w:val="008D2485"/>
    <w:rsid w:val="008D4C28"/>
    <w:rsid w:val="008E6C70"/>
    <w:rsid w:val="009064E5"/>
    <w:rsid w:val="00907A5E"/>
    <w:rsid w:val="00913B0B"/>
    <w:rsid w:val="00923E6C"/>
    <w:rsid w:val="0093224D"/>
    <w:rsid w:val="00941D38"/>
    <w:rsid w:val="00944D0A"/>
    <w:rsid w:val="00945009"/>
    <w:rsid w:val="00961D16"/>
    <w:rsid w:val="00986583"/>
    <w:rsid w:val="00995EA6"/>
    <w:rsid w:val="009A575B"/>
    <w:rsid w:val="009E6E8B"/>
    <w:rsid w:val="009F6FF6"/>
    <w:rsid w:val="00A533B5"/>
    <w:rsid w:val="00A7463B"/>
    <w:rsid w:val="00A825E9"/>
    <w:rsid w:val="00A84036"/>
    <w:rsid w:val="00AA5240"/>
    <w:rsid w:val="00AC46D2"/>
    <w:rsid w:val="00AE123B"/>
    <w:rsid w:val="00B333E0"/>
    <w:rsid w:val="00B46FA4"/>
    <w:rsid w:val="00B86180"/>
    <w:rsid w:val="00B9017C"/>
    <w:rsid w:val="00BA4487"/>
    <w:rsid w:val="00BC431E"/>
    <w:rsid w:val="00BC4CAA"/>
    <w:rsid w:val="00BD2BB0"/>
    <w:rsid w:val="00BE4E62"/>
    <w:rsid w:val="00BE64FE"/>
    <w:rsid w:val="00C10AD5"/>
    <w:rsid w:val="00C31E00"/>
    <w:rsid w:val="00C47F46"/>
    <w:rsid w:val="00C520F9"/>
    <w:rsid w:val="00C7011C"/>
    <w:rsid w:val="00C75EF6"/>
    <w:rsid w:val="00C942C5"/>
    <w:rsid w:val="00C95A81"/>
    <w:rsid w:val="00CA103E"/>
    <w:rsid w:val="00CD7D92"/>
    <w:rsid w:val="00CF24C3"/>
    <w:rsid w:val="00D160E7"/>
    <w:rsid w:val="00D5262C"/>
    <w:rsid w:val="00D70C68"/>
    <w:rsid w:val="00D96A2A"/>
    <w:rsid w:val="00DA5BD7"/>
    <w:rsid w:val="00DB1285"/>
    <w:rsid w:val="00DB3587"/>
    <w:rsid w:val="00DC09E7"/>
    <w:rsid w:val="00DC37FE"/>
    <w:rsid w:val="00DC3ECA"/>
    <w:rsid w:val="00DC5345"/>
    <w:rsid w:val="00DE3819"/>
    <w:rsid w:val="00E000EC"/>
    <w:rsid w:val="00E1107C"/>
    <w:rsid w:val="00E15CF8"/>
    <w:rsid w:val="00E54100"/>
    <w:rsid w:val="00E66F1A"/>
    <w:rsid w:val="00E72ADB"/>
    <w:rsid w:val="00E834C3"/>
    <w:rsid w:val="00EB5D2D"/>
    <w:rsid w:val="00F173D5"/>
    <w:rsid w:val="00F20E68"/>
    <w:rsid w:val="00F31A2F"/>
    <w:rsid w:val="00F33557"/>
    <w:rsid w:val="00F36E93"/>
    <w:rsid w:val="00F53625"/>
    <w:rsid w:val="00F56432"/>
    <w:rsid w:val="00F578A9"/>
    <w:rsid w:val="00F82900"/>
    <w:rsid w:val="00FA5C49"/>
    <w:rsid w:val="00FB4FD0"/>
    <w:rsid w:val="00FC38BD"/>
    <w:rsid w:val="00FD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7F40E"/>
  <w15:chartTrackingRefBased/>
  <w15:docId w15:val="{31533B75-18EA-4C62-A1F6-ED31A733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00"/>
  </w:style>
  <w:style w:type="paragraph" w:styleId="Footer">
    <w:name w:val="footer"/>
    <w:basedOn w:val="Normal"/>
    <w:link w:val="FooterChar"/>
    <w:uiPriority w:val="99"/>
    <w:unhideWhenUsed/>
    <w:rsid w:val="00E5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00"/>
  </w:style>
  <w:style w:type="paragraph" w:styleId="ListParagraph">
    <w:name w:val="List Paragraph"/>
    <w:basedOn w:val="Normal"/>
    <w:uiPriority w:val="34"/>
    <w:qFormat/>
    <w:rsid w:val="00E54100"/>
    <w:pPr>
      <w:ind w:left="720"/>
      <w:contextualSpacing/>
    </w:pPr>
  </w:style>
  <w:style w:type="character" w:styleId="PlaceholderText">
    <w:name w:val="Placeholder Text"/>
    <w:basedOn w:val="DefaultParagraphFont"/>
    <w:uiPriority w:val="99"/>
    <w:semiHidden/>
    <w:rsid w:val="00C942C5"/>
    <w:rPr>
      <w:color w:val="808080"/>
    </w:rPr>
  </w:style>
  <w:style w:type="paragraph" w:styleId="FootnoteText">
    <w:name w:val="footnote text"/>
    <w:basedOn w:val="Normal"/>
    <w:link w:val="FootnoteTextChar"/>
    <w:uiPriority w:val="99"/>
    <w:semiHidden/>
    <w:unhideWhenUsed/>
    <w:rsid w:val="00081C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CE7"/>
    <w:rPr>
      <w:sz w:val="20"/>
      <w:szCs w:val="20"/>
    </w:rPr>
  </w:style>
  <w:style w:type="character" w:styleId="FootnoteReference">
    <w:name w:val="footnote reference"/>
    <w:basedOn w:val="DefaultParagraphFont"/>
    <w:uiPriority w:val="99"/>
    <w:semiHidden/>
    <w:unhideWhenUsed/>
    <w:rsid w:val="00081CE7"/>
    <w:rPr>
      <w:vertAlign w:val="superscript"/>
    </w:rPr>
  </w:style>
  <w:style w:type="paragraph" w:styleId="BalloonText">
    <w:name w:val="Balloon Text"/>
    <w:basedOn w:val="Normal"/>
    <w:link w:val="BalloonTextChar"/>
    <w:uiPriority w:val="99"/>
    <w:semiHidden/>
    <w:unhideWhenUsed/>
    <w:rsid w:val="00250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DE"/>
    <w:rPr>
      <w:rFonts w:ascii="Segoe UI" w:hAnsi="Segoe UI" w:cs="Segoe UI"/>
      <w:sz w:val="18"/>
      <w:szCs w:val="18"/>
    </w:rPr>
  </w:style>
  <w:style w:type="character" w:styleId="CommentReference">
    <w:name w:val="annotation reference"/>
    <w:basedOn w:val="DefaultParagraphFont"/>
    <w:uiPriority w:val="99"/>
    <w:semiHidden/>
    <w:unhideWhenUsed/>
    <w:rsid w:val="00861942"/>
    <w:rPr>
      <w:sz w:val="16"/>
      <w:szCs w:val="16"/>
    </w:rPr>
  </w:style>
  <w:style w:type="paragraph" w:styleId="CommentText">
    <w:name w:val="annotation text"/>
    <w:basedOn w:val="Normal"/>
    <w:link w:val="CommentTextChar"/>
    <w:uiPriority w:val="99"/>
    <w:semiHidden/>
    <w:unhideWhenUsed/>
    <w:rsid w:val="00861942"/>
    <w:pPr>
      <w:spacing w:line="240" w:lineRule="auto"/>
    </w:pPr>
    <w:rPr>
      <w:sz w:val="20"/>
      <w:szCs w:val="20"/>
    </w:rPr>
  </w:style>
  <w:style w:type="character" w:customStyle="1" w:styleId="CommentTextChar">
    <w:name w:val="Comment Text Char"/>
    <w:basedOn w:val="DefaultParagraphFont"/>
    <w:link w:val="CommentText"/>
    <w:uiPriority w:val="99"/>
    <w:semiHidden/>
    <w:rsid w:val="00861942"/>
    <w:rPr>
      <w:sz w:val="20"/>
      <w:szCs w:val="20"/>
    </w:rPr>
  </w:style>
  <w:style w:type="paragraph" w:styleId="CommentSubject">
    <w:name w:val="annotation subject"/>
    <w:basedOn w:val="CommentText"/>
    <w:next w:val="CommentText"/>
    <w:link w:val="CommentSubjectChar"/>
    <w:uiPriority w:val="99"/>
    <w:semiHidden/>
    <w:unhideWhenUsed/>
    <w:rsid w:val="00861942"/>
    <w:rPr>
      <w:b/>
      <w:bCs/>
    </w:rPr>
  </w:style>
  <w:style w:type="character" w:customStyle="1" w:styleId="CommentSubjectChar">
    <w:name w:val="Comment Subject Char"/>
    <w:basedOn w:val="CommentTextChar"/>
    <w:link w:val="CommentSubject"/>
    <w:uiPriority w:val="99"/>
    <w:semiHidden/>
    <w:rsid w:val="00861942"/>
    <w:rPr>
      <w:b/>
      <w:bCs/>
      <w:sz w:val="20"/>
      <w:szCs w:val="20"/>
    </w:rPr>
  </w:style>
  <w:style w:type="paragraph" w:styleId="Revision">
    <w:name w:val="Revision"/>
    <w:hidden/>
    <w:uiPriority w:val="99"/>
    <w:semiHidden/>
    <w:rsid w:val="003F0AB1"/>
    <w:pPr>
      <w:spacing w:after="0" w:line="240" w:lineRule="auto"/>
    </w:pPr>
  </w:style>
  <w:style w:type="paragraph" w:styleId="NormalWeb">
    <w:name w:val="Normal (Web)"/>
    <w:basedOn w:val="Normal"/>
    <w:uiPriority w:val="99"/>
    <w:semiHidden/>
    <w:unhideWhenUsed/>
    <w:rsid w:val="00C47F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8882">
      <w:bodyDiv w:val="1"/>
      <w:marLeft w:val="0"/>
      <w:marRight w:val="0"/>
      <w:marTop w:val="0"/>
      <w:marBottom w:val="0"/>
      <w:divBdr>
        <w:top w:val="none" w:sz="0" w:space="0" w:color="auto"/>
        <w:left w:val="none" w:sz="0" w:space="0" w:color="auto"/>
        <w:bottom w:val="none" w:sz="0" w:space="0" w:color="auto"/>
        <w:right w:val="none" w:sz="0" w:space="0" w:color="auto"/>
      </w:divBdr>
    </w:div>
    <w:div w:id="1785270997">
      <w:bodyDiv w:val="1"/>
      <w:marLeft w:val="0"/>
      <w:marRight w:val="0"/>
      <w:marTop w:val="0"/>
      <w:marBottom w:val="0"/>
      <w:divBdr>
        <w:top w:val="none" w:sz="0" w:space="0" w:color="auto"/>
        <w:left w:val="none" w:sz="0" w:space="0" w:color="auto"/>
        <w:bottom w:val="none" w:sz="0" w:space="0" w:color="auto"/>
        <w:right w:val="none" w:sz="0" w:space="0" w:color="auto"/>
      </w:divBdr>
    </w:div>
    <w:div w:id="1948806249">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1">
          <w:marLeft w:val="0"/>
          <w:marRight w:val="0"/>
          <w:marTop w:val="0"/>
          <w:marBottom w:val="0"/>
          <w:divBdr>
            <w:top w:val="none" w:sz="0" w:space="0" w:color="auto"/>
            <w:left w:val="none" w:sz="0" w:space="0" w:color="auto"/>
            <w:bottom w:val="none" w:sz="0" w:space="0" w:color="auto"/>
            <w:right w:val="none" w:sz="0" w:space="0" w:color="auto"/>
          </w:divBdr>
          <w:divsChild>
            <w:div w:id="1485580576">
              <w:marLeft w:val="0"/>
              <w:marRight w:val="0"/>
              <w:marTop w:val="0"/>
              <w:marBottom w:val="0"/>
              <w:divBdr>
                <w:top w:val="none" w:sz="0" w:space="0" w:color="auto"/>
                <w:left w:val="none" w:sz="0" w:space="0" w:color="auto"/>
                <w:bottom w:val="none" w:sz="0" w:space="0" w:color="auto"/>
                <w:right w:val="none" w:sz="0" w:space="0" w:color="auto"/>
              </w:divBdr>
              <w:divsChild>
                <w:div w:id="445664647">
                  <w:marLeft w:val="0"/>
                  <w:marRight w:val="0"/>
                  <w:marTop w:val="0"/>
                  <w:marBottom w:val="0"/>
                  <w:divBdr>
                    <w:top w:val="none" w:sz="0" w:space="0" w:color="auto"/>
                    <w:left w:val="none" w:sz="0" w:space="0" w:color="auto"/>
                    <w:bottom w:val="none" w:sz="0" w:space="0" w:color="auto"/>
                    <w:right w:val="none" w:sz="0" w:space="0" w:color="auto"/>
                  </w:divBdr>
                  <w:divsChild>
                    <w:div w:id="1176459331">
                      <w:marLeft w:val="0"/>
                      <w:marRight w:val="0"/>
                      <w:marTop w:val="0"/>
                      <w:marBottom w:val="0"/>
                      <w:divBdr>
                        <w:top w:val="none" w:sz="0" w:space="0" w:color="auto"/>
                        <w:left w:val="none" w:sz="0" w:space="0" w:color="auto"/>
                        <w:bottom w:val="none" w:sz="0" w:space="0" w:color="auto"/>
                        <w:right w:val="none" w:sz="0" w:space="0" w:color="auto"/>
                      </w:divBdr>
                      <w:divsChild>
                        <w:div w:id="2052996966">
                          <w:marLeft w:val="0"/>
                          <w:marRight w:val="0"/>
                          <w:marTop w:val="0"/>
                          <w:marBottom w:val="0"/>
                          <w:divBdr>
                            <w:top w:val="none" w:sz="0" w:space="0" w:color="auto"/>
                            <w:left w:val="none" w:sz="0" w:space="0" w:color="auto"/>
                            <w:bottom w:val="none" w:sz="0" w:space="0" w:color="auto"/>
                            <w:right w:val="none" w:sz="0" w:space="0" w:color="auto"/>
                          </w:divBdr>
                          <w:divsChild>
                            <w:div w:id="556473105">
                              <w:marLeft w:val="0"/>
                              <w:marRight w:val="0"/>
                              <w:marTop w:val="0"/>
                              <w:marBottom w:val="0"/>
                              <w:divBdr>
                                <w:top w:val="none" w:sz="0" w:space="0" w:color="auto"/>
                                <w:left w:val="none" w:sz="0" w:space="0" w:color="auto"/>
                                <w:bottom w:val="none" w:sz="0" w:space="0" w:color="auto"/>
                                <w:right w:val="none" w:sz="0" w:space="0" w:color="auto"/>
                              </w:divBdr>
                              <w:divsChild>
                                <w:div w:id="1131290817">
                                  <w:marLeft w:val="0"/>
                                  <w:marRight w:val="0"/>
                                  <w:marTop w:val="0"/>
                                  <w:marBottom w:val="0"/>
                                  <w:divBdr>
                                    <w:top w:val="none" w:sz="0" w:space="0" w:color="auto"/>
                                    <w:left w:val="none" w:sz="0" w:space="0" w:color="auto"/>
                                    <w:bottom w:val="none" w:sz="0" w:space="0" w:color="auto"/>
                                    <w:right w:val="none" w:sz="0" w:space="0" w:color="auto"/>
                                  </w:divBdr>
                                  <w:divsChild>
                                    <w:div w:id="1362824752">
                                      <w:marLeft w:val="0"/>
                                      <w:marRight w:val="0"/>
                                      <w:marTop w:val="0"/>
                                      <w:marBottom w:val="0"/>
                                      <w:divBdr>
                                        <w:top w:val="none" w:sz="0" w:space="0" w:color="auto"/>
                                        <w:left w:val="none" w:sz="0" w:space="0" w:color="auto"/>
                                        <w:bottom w:val="none" w:sz="0" w:space="0" w:color="auto"/>
                                        <w:right w:val="none" w:sz="0" w:space="0" w:color="auto"/>
                                      </w:divBdr>
                                      <w:divsChild>
                                        <w:div w:id="19598732">
                                          <w:marLeft w:val="0"/>
                                          <w:marRight w:val="0"/>
                                          <w:marTop w:val="0"/>
                                          <w:marBottom w:val="0"/>
                                          <w:divBdr>
                                            <w:top w:val="none" w:sz="0" w:space="0" w:color="auto"/>
                                            <w:left w:val="none" w:sz="0" w:space="0" w:color="auto"/>
                                            <w:bottom w:val="none" w:sz="0" w:space="0" w:color="auto"/>
                                            <w:right w:val="none" w:sz="0" w:space="0" w:color="auto"/>
                                          </w:divBdr>
                                          <w:divsChild>
                                            <w:div w:id="268588014">
                                              <w:marLeft w:val="0"/>
                                              <w:marRight w:val="0"/>
                                              <w:marTop w:val="0"/>
                                              <w:marBottom w:val="0"/>
                                              <w:divBdr>
                                                <w:top w:val="none" w:sz="0" w:space="0" w:color="auto"/>
                                                <w:left w:val="none" w:sz="0" w:space="0" w:color="auto"/>
                                                <w:bottom w:val="none" w:sz="0" w:space="0" w:color="auto"/>
                                                <w:right w:val="none" w:sz="0" w:space="0" w:color="auto"/>
                                              </w:divBdr>
                                              <w:divsChild>
                                                <w:div w:id="475953728">
                                                  <w:marLeft w:val="0"/>
                                                  <w:marRight w:val="0"/>
                                                  <w:marTop w:val="0"/>
                                                  <w:marBottom w:val="0"/>
                                                  <w:divBdr>
                                                    <w:top w:val="none" w:sz="0" w:space="0" w:color="auto"/>
                                                    <w:left w:val="none" w:sz="0" w:space="0" w:color="auto"/>
                                                    <w:bottom w:val="none" w:sz="0" w:space="0" w:color="auto"/>
                                                    <w:right w:val="none" w:sz="0" w:space="0" w:color="auto"/>
                                                  </w:divBdr>
                                                  <w:divsChild>
                                                    <w:div w:id="18440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1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A864A6395C46279E98F7DC6E1B5D6D"/>
        <w:category>
          <w:name w:val="General"/>
          <w:gallery w:val="placeholder"/>
        </w:category>
        <w:types>
          <w:type w:val="bbPlcHdr"/>
        </w:types>
        <w:behaviors>
          <w:behavior w:val="content"/>
        </w:behaviors>
        <w:guid w:val="{76B1BA44-2435-4840-9347-50031F0F7539}"/>
      </w:docPartPr>
      <w:docPartBody>
        <w:p w:rsidR="00772A11" w:rsidRDefault="00375FB2" w:rsidP="00375FB2">
          <w:pPr>
            <w:pStyle w:val="0EA864A6395C46279E98F7DC6E1B5D6D"/>
          </w:pPr>
          <w:r w:rsidRPr="00E30A5B">
            <w:rPr>
              <w:rStyle w:val="PlaceholderText"/>
            </w:rPr>
            <w:t>Click or tap here to enter text.</w:t>
          </w:r>
        </w:p>
      </w:docPartBody>
    </w:docPart>
    <w:docPart>
      <w:docPartPr>
        <w:name w:val="92155ACAC6F74875B96471F9119F28E1"/>
        <w:category>
          <w:name w:val="General"/>
          <w:gallery w:val="placeholder"/>
        </w:category>
        <w:types>
          <w:type w:val="bbPlcHdr"/>
        </w:types>
        <w:behaviors>
          <w:behavior w:val="content"/>
        </w:behaviors>
        <w:guid w:val="{DA67DE96-F14B-4AD7-93C7-A3804197A9E0}"/>
      </w:docPartPr>
      <w:docPartBody>
        <w:p w:rsidR="00772A11" w:rsidRDefault="00375FB2" w:rsidP="00375FB2">
          <w:pPr>
            <w:pStyle w:val="92155ACAC6F74875B96471F9119F28E1"/>
          </w:pPr>
          <w:r w:rsidRPr="00E30A5B">
            <w:rPr>
              <w:rStyle w:val="PlaceholderText"/>
            </w:rPr>
            <w:t>Click or tap here to enter text.</w:t>
          </w:r>
        </w:p>
      </w:docPartBody>
    </w:docPart>
    <w:docPart>
      <w:docPartPr>
        <w:name w:val="0735BCD9C6E940D2A8FFFE819FC89EAB"/>
        <w:category>
          <w:name w:val="General"/>
          <w:gallery w:val="placeholder"/>
        </w:category>
        <w:types>
          <w:type w:val="bbPlcHdr"/>
        </w:types>
        <w:behaviors>
          <w:behavior w:val="content"/>
        </w:behaviors>
        <w:guid w:val="{735D0DF4-44AA-4ACA-901B-11A84F799E57}"/>
      </w:docPartPr>
      <w:docPartBody>
        <w:p w:rsidR="00772A11" w:rsidRDefault="00375FB2" w:rsidP="00375FB2">
          <w:pPr>
            <w:pStyle w:val="0735BCD9C6E940D2A8FFFE819FC89EAB"/>
          </w:pPr>
          <w:r w:rsidRPr="00E30A5B">
            <w:rPr>
              <w:rStyle w:val="PlaceholderText"/>
            </w:rPr>
            <w:t>Click or tap here to enter text.</w:t>
          </w:r>
        </w:p>
      </w:docPartBody>
    </w:docPart>
    <w:docPart>
      <w:docPartPr>
        <w:name w:val="C84CD2289E5740C4A6D43FBBBE7BD6B7"/>
        <w:category>
          <w:name w:val="General"/>
          <w:gallery w:val="placeholder"/>
        </w:category>
        <w:types>
          <w:type w:val="bbPlcHdr"/>
        </w:types>
        <w:behaviors>
          <w:behavior w:val="content"/>
        </w:behaviors>
        <w:guid w:val="{52740753-7C56-4068-89A5-08A937D51C0A}"/>
      </w:docPartPr>
      <w:docPartBody>
        <w:p w:rsidR="00146B28" w:rsidRDefault="005C35FC" w:rsidP="005C35FC">
          <w:pPr>
            <w:pStyle w:val="C84CD2289E5740C4A6D43FBBBE7BD6B71"/>
          </w:pPr>
          <w:r w:rsidRPr="00EB5D2D">
            <w:rPr>
              <w:rStyle w:val="PlaceholderText"/>
              <w:i/>
              <w:iCs/>
              <w:color w:val="767171" w:themeColor="background2" w:themeShade="80"/>
              <w:u w:val="single"/>
            </w:rPr>
            <w:t>Click or tap to enter a date.</w:t>
          </w:r>
        </w:p>
      </w:docPartBody>
    </w:docPart>
    <w:docPart>
      <w:docPartPr>
        <w:name w:val="32081E4552C64ACA974D56396B2C2B75"/>
        <w:category>
          <w:name w:val="General"/>
          <w:gallery w:val="placeholder"/>
        </w:category>
        <w:types>
          <w:type w:val="bbPlcHdr"/>
        </w:types>
        <w:behaviors>
          <w:behavior w:val="content"/>
        </w:behaviors>
        <w:guid w:val="{9B10D985-9C09-46A8-8B2F-6D788B736E39}"/>
      </w:docPartPr>
      <w:docPartBody>
        <w:p w:rsidR="00146B28" w:rsidRDefault="005C35FC" w:rsidP="005C35FC">
          <w:pPr>
            <w:pStyle w:val="32081E4552C64ACA974D56396B2C2B751"/>
          </w:pPr>
          <w:r w:rsidRPr="00EB5D2D">
            <w:rPr>
              <w:rStyle w:val="PlaceholderText"/>
              <w:i/>
              <w:iCs/>
              <w:color w:val="767171" w:themeColor="background2" w:themeShade="80"/>
              <w:u w:val="single"/>
            </w:rPr>
            <w:t>Click or tap to enter a date.</w:t>
          </w:r>
        </w:p>
      </w:docPartBody>
    </w:docPart>
    <w:docPart>
      <w:docPartPr>
        <w:name w:val="CC775D4EF14249F5AB309DB86DF009E2"/>
        <w:category>
          <w:name w:val="General"/>
          <w:gallery w:val="placeholder"/>
        </w:category>
        <w:types>
          <w:type w:val="bbPlcHdr"/>
        </w:types>
        <w:behaviors>
          <w:behavior w:val="content"/>
        </w:behaviors>
        <w:guid w:val="{1098FE73-56E3-48D6-9DC1-7D7BC0401139}"/>
      </w:docPartPr>
      <w:docPartBody>
        <w:p w:rsidR="00677126" w:rsidRDefault="00677126" w:rsidP="00677126">
          <w:pPr>
            <w:pStyle w:val="CC775D4EF14249F5AB309DB86DF009E2"/>
          </w:pPr>
          <w:r w:rsidRPr="00E30A5B">
            <w:rPr>
              <w:rStyle w:val="PlaceholderText"/>
            </w:rPr>
            <w:t>Click or tap here to enter text.</w:t>
          </w:r>
        </w:p>
      </w:docPartBody>
    </w:docPart>
    <w:docPart>
      <w:docPartPr>
        <w:name w:val="648CDBFD54EF45019912C2523F812AC9"/>
        <w:category>
          <w:name w:val="General"/>
          <w:gallery w:val="placeholder"/>
        </w:category>
        <w:types>
          <w:type w:val="bbPlcHdr"/>
        </w:types>
        <w:behaviors>
          <w:behavior w:val="content"/>
        </w:behaviors>
        <w:guid w:val="{A71BBC7E-0A30-4100-B4EC-FA68147A22CC}"/>
      </w:docPartPr>
      <w:docPartBody>
        <w:p w:rsidR="00677126" w:rsidRDefault="005C35FC" w:rsidP="005C35FC">
          <w:pPr>
            <w:pStyle w:val="648CDBFD54EF45019912C2523F812AC91"/>
          </w:pPr>
          <w:r w:rsidRPr="00EB5D2D">
            <w:rPr>
              <w:rStyle w:val="PlaceholderText"/>
              <w:i/>
              <w:iCs/>
              <w:color w:val="767171" w:themeColor="background2" w:themeShade="80"/>
              <w:u w:val="single"/>
            </w:rPr>
            <w:t>Click or tap to enter a date.</w:t>
          </w:r>
        </w:p>
      </w:docPartBody>
    </w:docPart>
    <w:docPart>
      <w:docPartPr>
        <w:name w:val="C4FC3CA1623B45B79A0FBDE6C015F5DA"/>
        <w:category>
          <w:name w:val="General"/>
          <w:gallery w:val="placeholder"/>
        </w:category>
        <w:types>
          <w:type w:val="bbPlcHdr"/>
        </w:types>
        <w:behaviors>
          <w:behavior w:val="content"/>
        </w:behaviors>
        <w:guid w:val="{088DF3B7-7B8D-4070-A37F-0FD9F5A4A893}"/>
      </w:docPartPr>
      <w:docPartBody>
        <w:p w:rsidR="00677126" w:rsidRDefault="005C35FC" w:rsidP="005C35FC">
          <w:pPr>
            <w:pStyle w:val="C4FC3CA1623B45B79A0FBDE6C015F5DA1"/>
          </w:pPr>
          <w:r w:rsidRPr="00EB5D2D">
            <w:rPr>
              <w:rStyle w:val="PlaceholderText"/>
              <w:i/>
              <w:iCs/>
              <w:color w:val="767171" w:themeColor="background2" w:themeShade="80"/>
              <w:u w:val="single"/>
            </w:rPr>
            <w:t>Click or tap to enter a date.</w:t>
          </w:r>
        </w:p>
      </w:docPartBody>
    </w:docPart>
    <w:docPart>
      <w:docPartPr>
        <w:name w:val="F27878A1061A47BBA874D0B17A736D33"/>
        <w:category>
          <w:name w:val="General"/>
          <w:gallery w:val="placeholder"/>
        </w:category>
        <w:types>
          <w:type w:val="bbPlcHdr"/>
        </w:types>
        <w:behaviors>
          <w:behavior w:val="content"/>
        </w:behaviors>
        <w:guid w:val="{6AD2E7F9-1B3E-46B9-8BB4-F7F3B389B1FE}"/>
      </w:docPartPr>
      <w:docPartBody>
        <w:p w:rsidR="00677126" w:rsidRDefault="005C35FC" w:rsidP="005C35FC">
          <w:pPr>
            <w:pStyle w:val="F27878A1061A47BBA874D0B17A736D331"/>
          </w:pPr>
          <w:r w:rsidRPr="00EB5D2D">
            <w:rPr>
              <w:rStyle w:val="PlaceholderText"/>
              <w:i/>
              <w:iCs/>
              <w:color w:val="767171" w:themeColor="background2" w:themeShade="80"/>
              <w:u w:val="single"/>
            </w:rPr>
            <w:t>Click or tap to enter a date.</w:t>
          </w:r>
        </w:p>
      </w:docPartBody>
    </w:docPart>
    <w:docPart>
      <w:docPartPr>
        <w:name w:val="15DFE7A153AB422B84A250BCC3CB39D1"/>
        <w:category>
          <w:name w:val="General"/>
          <w:gallery w:val="placeholder"/>
        </w:category>
        <w:types>
          <w:type w:val="bbPlcHdr"/>
        </w:types>
        <w:behaviors>
          <w:behavior w:val="content"/>
        </w:behaviors>
        <w:guid w:val="{91D41B51-9F13-4751-8C62-287978C7F77F}"/>
      </w:docPartPr>
      <w:docPartBody>
        <w:p w:rsidR="00677126" w:rsidRDefault="005C35FC" w:rsidP="005C35FC">
          <w:pPr>
            <w:pStyle w:val="15DFE7A153AB422B84A250BCC3CB39D11"/>
          </w:pPr>
          <w:r>
            <w:rPr>
              <w:rFonts w:cstheme="minorHAnsi"/>
              <w:i/>
              <w:iCs/>
              <w:color w:val="767171" w:themeColor="background2" w:themeShade="80"/>
              <w:u w:val="single"/>
            </w:rPr>
            <w:t>Individual/Resident Name &amp; Signature</w:t>
          </w:r>
        </w:p>
      </w:docPartBody>
    </w:docPart>
    <w:docPart>
      <w:docPartPr>
        <w:name w:val="0B27F70B591A41889D9EE6A9E4DC1ECC"/>
        <w:category>
          <w:name w:val="General"/>
          <w:gallery w:val="placeholder"/>
        </w:category>
        <w:types>
          <w:type w:val="bbPlcHdr"/>
        </w:types>
        <w:behaviors>
          <w:behavior w:val="content"/>
        </w:behaviors>
        <w:guid w:val="{2AFC44CF-42EC-49C8-9A99-FDB7096E43C1}"/>
      </w:docPartPr>
      <w:docPartBody>
        <w:p w:rsidR="00677126" w:rsidRDefault="005C35FC" w:rsidP="005C35FC">
          <w:pPr>
            <w:pStyle w:val="0B27F70B591A41889D9EE6A9E4DC1ECC1"/>
          </w:pPr>
          <w:r w:rsidRPr="00342A24">
            <w:rPr>
              <w:rFonts w:cstheme="minorHAnsi"/>
              <w:i/>
              <w:iCs/>
              <w:color w:val="767171" w:themeColor="background2" w:themeShade="80"/>
              <w:u w:val="single"/>
            </w:rPr>
            <w:t>Legal Guardian Name &amp;</w:t>
          </w:r>
          <w:r>
            <w:rPr>
              <w:rStyle w:val="PlaceholderText"/>
            </w:rPr>
            <w:t xml:space="preserve"> </w:t>
          </w:r>
          <w:r w:rsidRPr="00342A24">
            <w:rPr>
              <w:rFonts w:cstheme="minorHAnsi"/>
              <w:i/>
              <w:iCs/>
              <w:color w:val="767171" w:themeColor="background2" w:themeShade="80"/>
              <w:u w:val="single"/>
            </w:rPr>
            <w:t>Signature</w:t>
          </w:r>
        </w:p>
      </w:docPartBody>
    </w:docPart>
    <w:docPart>
      <w:docPartPr>
        <w:name w:val="07434D8B08AB4508B9434488AEB1BEED"/>
        <w:category>
          <w:name w:val="General"/>
          <w:gallery w:val="placeholder"/>
        </w:category>
        <w:types>
          <w:type w:val="bbPlcHdr"/>
        </w:types>
        <w:behaviors>
          <w:behavior w:val="content"/>
        </w:behaviors>
        <w:guid w:val="{FB8427A0-4C8E-4FA8-A301-831249503E80}"/>
      </w:docPartPr>
      <w:docPartBody>
        <w:p w:rsidR="00677126" w:rsidRDefault="00677126" w:rsidP="00677126">
          <w:pPr>
            <w:pStyle w:val="07434D8B08AB4508B9434488AEB1BEED"/>
          </w:pPr>
          <w:r w:rsidRPr="00E30A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B2"/>
    <w:rsid w:val="000365E5"/>
    <w:rsid w:val="00067868"/>
    <w:rsid w:val="0012604C"/>
    <w:rsid w:val="00146B28"/>
    <w:rsid w:val="00375FB2"/>
    <w:rsid w:val="004514D5"/>
    <w:rsid w:val="005C35FC"/>
    <w:rsid w:val="005E16A2"/>
    <w:rsid w:val="00677126"/>
    <w:rsid w:val="006E3BC1"/>
    <w:rsid w:val="00772A11"/>
    <w:rsid w:val="00B94805"/>
    <w:rsid w:val="00CA23CF"/>
    <w:rsid w:val="00CC6B91"/>
    <w:rsid w:val="00DA68B3"/>
    <w:rsid w:val="00E80896"/>
    <w:rsid w:val="00EA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5FC"/>
    <w:rPr>
      <w:color w:val="808080"/>
    </w:rPr>
  </w:style>
  <w:style w:type="paragraph" w:customStyle="1" w:styleId="0EA864A6395C46279E98F7DC6E1B5D6D">
    <w:name w:val="0EA864A6395C46279E98F7DC6E1B5D6D"/>
    <w:rsid w:val="00375FB2"/>
  </w:style>
  <w:style w:type="paragraph" w:customStyle="1" w:styleId="92155ACAC6F74875B96471F9119F28E1">
    <w:name w:val="92155ACAC6F74875B96471F9119F28E1"/>
    <w:rsid w:val="00375FB2"/>
  </w:style>
  <w:style w:type="paragraph" w:customStyle="1" w:styleId="0735BCD9C6E940D2A8FFFE819FC89EAB">
    <w:name w:val="0735BCD9C6E940D2A8FFFE819FC89EAB"/>
    <w:rsid w:val="00375FB2"/>
  </w:style>
  <w:style w:type="paragraph" w:customStyle="1" w:styleId="C84CD2289E5740C4A6D43FBBBE7BD6B7">
    <w:name w:val="C84CD2289E5740C4A6D43FBBBE7BD6B7"/>
    <w:rsid w:val="00DA68B3"/>
  </w:style>
  <w:style w:type="paragraph" w:customStyle="1" w:styleId="32081E4552C64ACA974D56396B2C2B75">
    <w:name w:val="32081E4552C64ACA974D56396B2C2B75"/>
    <w:rsid w:val="00DA68B3"/>
  </w:style>
  <w:style w:type="paragraph" w:customStyle="1" w:styleId="CC775D4EF14249F5AB309DB86DF009E2">
    <w:name w:val="CC775D4EF14249F5AB309DB86DF009E2"/>
    <w:rsid w:val="00677126"/>
  </w:style>
  <w:style w:type="paragraph" w:customStyle="1" w:styleId="648CDBFD54EF45019912C2523F812AC9">
    <w:name w:val="648CDBFD54EF45019912C2523F812AC9"/>
    <w:rsid w:val="00677126"/>
  </w:style>
  <w:style w:type="paragraph" w:customStyle="1" w:styleId="C4FC3CA1623B45B79A0FBDE6C015F5DA">
    <w:name w:val="C4FC3CA1623B45B79A0FBDE6C015F5DA"/>
    <w:rsid w:val="00677126"/>
  </w:style>
  <w:style w:type="paragraph" w:customStyle="1" w:styleId="F27878A1061A47BBA874D0B17A736D33">
    <w:name w:val="F27878A1061A47BBA874D0B17A736D33"/>
    <w:rsid w:val="00677126"/>
  </w:style>
  <w:style w:type="paragraph" w:customStyle="1" w:styleId="15DFE7A153AB422B84A250BCC3CB39D1">
    <w:name w:val="15DFE7A153AB422B84A250BCC3CB39D1"/>
    <w:rsid w:val="00677126"/>
  </w:style>
  <w:style w:type="paragraph" w:customStyle="1" w:styleId="0B27F70B591A41889D9EE6A9E4DC1ECC">
    <w:name w:val="0B27F70B591A41889D9EE6A9E4DC1ECC"/>
    <w:rsid w:val="00677126"/>
  </w:style>
  <w:style w:type="paragraph" w:customStyle="1" w:styleId="07434D8B08AB4508B9434488AEB1BEED">
    <w:name w:val="07434D8B08AB4508B9434488AEB1BEED"/>
    <w:rsid w:val="00677126"/>
  </w:style>
  <w:style w:type="paragraph" w:customStyle="1" w:styleId="C84CD2289E5740C4A6D43FBBBE7BD6B71">
    <w:name w:val="C84CD2289E5740C4A6D43FBBBE7BD6B71"/>
    <w:rsid w:val="005C35FC"/>
    <w:pPr>
      <w:ind w:left="720"/>
      <w:contextualSpacing/>
    </w:pPr>
    <w:rPr>
      <w:rFonts w:eastAsiaTheme="minorHAnsi"/>
    </w:rPr>
  </w:style>
  <w:style w:type="paragraph" w:customStyle="1" w:styleId="32081E4552C64ACA974D56396B2C2B751">
    <w:name w:val="32081E4552C64ACA974D56396B2C2B751"/>
    <w:rsid w:val="005C35FC"/>
    <w:pPr>
      <w:ind w:left="720"/>
      <w:contextualSpacing/>
    </w:pPr>
    <w:rPr>
      <w:rFonts w:eastAsiaTheme="minorHAnsi"/>
    </w:rPr>
  </w:style>
  <w:style w:type="paragraph" w:customStyle="1" w:styleId="15DFE7A153AB422B84A250BCC3CB39D11">
    <w:name w:val="15DFE7A153AB422B84A250BCC3CB39D11"/>
    <w:rsid w:val="005C35FC"/>
    <w:rPr>
      <w:rFonts w:eastAsiaTheme="minorHAnsi"/>
    </w:rPr>
  </w:style>
  <w:style w:type="paragraph" w:customStyle="1" w:styleId="648CDBFD54EF45019912C2523F812AC91">
    <w:name w:val="648CDBFD54EF45019912C2523F812AC91"/>
    <w:rsid w:val="005C35FC"/>
    <w:rPr>
      <w:rFonts w:eastAsiaTheme="minorHAnsi"/>
    </w:rPr>
  </w:style>
  <w:style w:type="paragraph" w:customStyle="1" w:styleId="0B27F70B591A41889D9EE6A9E4DC1ECC1">
    <w:name w:val="0B27F70B591A41889D9EE6A9E4DC1ECC1"/>
    <w:rsid w:val="005C35FC"/>
    <w:rPr>
      <w:rFonts w:eastAsiaTheme="minorHAnsi"/>
    </w:rPr>
  </w:style>
  <w:style w:type="paragraph" w:customStyle="1" w:styleId="C4FC3CA1623B45B79A0FBDE6C015F5DA1">
    <w:name w:val="C4FC3CA1623B45B79A0FBDE6C015F5DA1"/>
    <w:rsid w:val="005C35FC"/>
    <w:rPr>
      <w:rFonts w:eastAsiaTheme="minorHAnsi"/>
    </w:rPr>
  </w:style>
  <w:style w:type="paragraph" w:customStyle="1" w:styleId="F27878A1061A47BBA874D0B17A736D331">
    <w:name w:val="F27878A1061A47BBA874D0B17A736D331"/>
    <w:rsid w:val="005C35F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a707ddb4-5180-4679-add9-891c71f28f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70C7780315743862A5674304443C4" ma:contentTypeVersion="14" ma:contentTypeDescription="Create a new document." ma:contentTypeScope="" ma:versionID="cf308261f14cc16b6bccc70e22537e90">
  <xsd:schema xmlns:xsd="http://www.w3.org/2001/XMLSchema" xmlns:xs="http://www.w3.org/2001/XMLSchema" xmlns:p="http://schemas.microsoft.com/office/2006/metadata/properties" xmlns:ns1="http://schemas.microsoft.com/sharepoint/v3" xmlns:ns3="a707ddb4-5180-4679-add9-891c71f28f5f" xmlns:ns4="a945592d-cc4c-48a0-92c1-6cd61ca0f6e7" targetNamespace="http://schemas.microsoft.com/office/2006/metadata/properties" ma:root="true" ma:fieldsID="52b9264e92ec3c00c8ebf6a5ffa757b9" ns1:_="" ns3:_="" ns4:_="">
    <xsd:import namespace="http://schemas.microsoft.com/sharepoint/v3"/>
    <xsd:import namespace="a707ddb4-5180-4679-add9-891c71f28f5f"/>
    <xsd:import namespace="a945592d-cc4c-48a0-92c1-6cd61ca0f6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7ddb4-5180-4679-add9-891c71f28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45592d-cc4c-48a0-92c1-6cd61ca0f6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1CCC-9C72-48DC-B9E1-2148FF58D40F}">
  <ds:schemaRefs>
    <ds:schemaRef ds:uri="http://schemas.microsoft.com/sharepoint/v3/contenttype/forms"/>
  </ds:schemaRefs>
</ds:datastoreItem>
</file>

<file path=customXml/itemProps2.xml><?xml version="1.0" encoding="utf-8"?>
<ds:datastoreItem xmlns:ds="http://schemas.openxmlformats.org/officeDocument/2006/customXml" ds:itemID="{950AA449-0ECA-4DFF-94EA-E14FFE1FC0DC}">
  <ds:schemaRefs>
    <ds:schemaRef ds:uri="http://schemas.microsoft.com/office/infopath/2007/PartnerControls"/>
    <ds:schemaRef ds:uri="http://purl.org/dc/terms/"/>
    <ds:schemaRef ds:uri="a707ddb4-5180-4679-add9-891c71f28f5f"/>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a945592d-cc4c-48a0-92c1-6cd61ca0f6e7"/>
    <ds:schemaRef ds:uri="http://www.w3.org/XML/1998/namespace"/>
    <ds:schemaRef ds:uri="http://purl.org/dc/dcmitype/"/>
  </ds:schemaRefs>
</ds:datastoreItem>
</file>

<file path=customXml/itemProps3.xml><?xml version="1.0" encoding="utf-8"?>
<ds:datastoreItem xmlns:ds="http://schemas.openxmlformats.org/officeDocument/2006/customXml" ds:itemID="{755526BB-84D1-4281-8ED9-45A458C51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7ddb4-5180-4679-add9-891c71f28f5f"/>
    <ds:schemaRef ds:uri="a945592d-cc4c-48a0-92c1-6cd61ca0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97BA2B-57C5-4357-809C-A3D8358B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Adopted Rule 2022-230 FORM (NH Residency Agreement) He-M 310</Template>
  <TotalTime>1</TotalTime>
  <Pages>3</Pages>
  <Words>1008</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Niemaszyk, Megan</dc:creator>
  <cp:keywords/>
  <dc:description/>
  <cp:lastModifiedBy>Ramirez, Aida</cp:lastModifiedBy>
  <cp:revision>2</cp:revision>
  <cp:lastPrinted>2022-06-08T15:55:00Z</cp:lastPrinted>
  <dcterms:created xsi:type="dcterms:W3CDTF">2023-07-06T13:41:00Z</dcterms:created>
  <dcterms:modified xsi:type="dcterms:W3CDTF">2023-07-06T13:41:00Z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0x0101000F170C7780315743862A5674304443C4</vt:lpwstr>
  </property>
</Properties>
</file>