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bookmarkStart w:id="0" w:name="_GoBack"/>
      <w:bookmarkEnd w:id="0"/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>
      <w:pPr>
        <w:pStyle w:val="BodyText"/>
        <w:spacing w:before="10"/>
        <w:rPr>
          <w:b/>
          <w:sz w:val="23"/>
        </w:rPr>
      </w:pPr>
    </w:p>
    <w:p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>
      <w:pPr>
        <w:pStyle w:val="BodyText"/>
      </w:pPr>
    </w:p>
    <w:p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 xml:space="preserve">person shall be subjected to discrimination </w:t>
      </w:r>
      <w:proofErr w:type="gramStart"/>
      <w:r>
        <w:t>on the basis of</w:t>
      </w:r>
      <w:proofErr w:type="gramEnd"/>
      <w:r>
        <w:t xml:space="preserve">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 xml:space="preserve">that national origin discrimination includes discrimination </w:t>
      </w:r>
      <w:proofErr w:type="gramStart"/>
      <w:r>
        <w:t>on the basis of</w:t>
      </w:r>
      <w:proofErr w:type="gramEnd"/>
      <w:r>
        <w:t xml:space="preserve">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 w:right="188"/>
      </w:pPr>
      <w:r>
        <w:t xml:space="preserve">Covered entities </w:t>
      </w:r>
      <w:proofErr w:type="gramStart"/>
      <w:r>
        <w:t>are required</w:t>
      </w:r>
      <w:proofErr w:type="gramEnd"/>
      <w:r>
        <w:t xml:space="preserve">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proofErr w:type="gramStart"/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  <w:proofErr w:type="gramEnd"/>
    </w:p>
    <w:p w:rsidR="008F7747" w:rsidRDefault="008F7747">
      <w:pPr>
        <w:pStyle w:val="BodyText"/>
      </w:pPr>
    </w:p>
    <w:p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 xml:space="preserve">(In other words, it </w:t>
      </w:r>
      <w:proofErr w:type="gramStart"/>
      <w:r>
        <w:t>is</w:t>
      </w:r>
      <w:r>
        <w:rPr>
          <w:spacing w:val="1"/>
        </w:rPr>
        <w:t xml:space="preserve"> </w:t>
      </w:r>
      <w:r>
        <w:t>understood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>
      <w:pPr>
        <w:pStyle w:val="BodyText"/>
        <w:spacing w:before="9"/>
        <w:rPr>
          <w:sz w:val="23"/>
        </w:rPr>
      </w:pPr>
    </w:p>
    <w:p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based</w:t>
      </w:r>
      <w:proofErr w:type="gramEnd"/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>
      <w:pPr>
        <w:pStyle w:val="BodyText"/>
      </w:pPr>
    </w:p>
    <w:p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 xml:space="preserve">This addendum </w:t>
      </w:r>
      <w:proofErr w:type="gramStart"/>
      <w:r>
        <w:rPr>
          <w:color w:val="0000FF"/>
          <w:sz w:val="24"/>
        </w:rPr>
        <w:t>was created</w:t>
      </w:r>
      <w:proofErr w:type="gramEnd"/>
      <w:r>
        <w:rPr>
          <w:color w:val="0000FF"/>
          <w:sz w:val="24"/>
        </w:rPr>
        <w:t xml:space="preserve">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is approved</w:t>
      </w:r>
      <w:proofErr w:type="gramEnd"/>
      <w:r>
        <w:rPr>
          <w:b/>
          <w:color w:val="0000FF"/>
          <w:sz w:val="24"/>
        </w:rPr>
        <w:t xml:space="preserve">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language group, the more likely that language assistance in that language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 LEP person on a one-time basis will be very different from those that </w:t>
            </w:r>
            <w:proofErr w:type="gramStart"/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Resources and cost issues </w:t>
            </w:r>
            <w:proofErr w:type="gramStart"/>
            <w:r>
              <w:rPr>
                <w:sz w:val="24"/>
              </w:rPr>
              <w:t>can often be reduced</w:t>
            </w:r>
            <w:proofErr w:type="gramEnd"/>
            <w:r>
              <w:rPr>
                <w:sz w:val="24"/>
              </w:rPr>
              <w:t>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be encountered</w:t>
            </w:r>
            <w:proofErr w:type="gramEnd"/>
            <w:r>
              <w:rPr>
                <w:b/>
                <w:sz w:val="24"/>
              </w:rPr>
              <w:t xml:space="preserve">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>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143DAA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627711">
        <w:t>RFP#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approved</w:t>
      </w:r>
      <w:proofErr w:type="gramEnd"/>
      <w:r>
        <w:t xml:space="preserve">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143DAA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143DAA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6" w:rsidRDefault="00627711">
      <w:r>
        <w:separator/>
      </w:r>
    </w:p>
  </w:endnote>
  <w:endnote w:type="continuationSeparator" w:id="0">
    <w:p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143DA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6" w:rsidRDefault="00627711">
      <w:r>
        <w:separator/>
      </w:r>
    </w:p>
  </w:footnote>
  <w:footnote w:type="continuationSeparator" w:id="0">
    <w:p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143DA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7747"/>
    <w:rsid w:val="00143DAA"/>
    <w:rsid w:val="00627711"/>
    <w:rsid w:val="008F7747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4997461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11615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Provost, Brooke</cp:lastModifiedBy>
  <cp:revision>3</cp:revision>
  <dcterms:created xsi:type="dcterms:W3CDTF">2022-03-16T20:22:00Z</dcterms:created>
  <dcterms:modified xsi:type="dcterms:W3CDTF">2023-02-15T16:53:00Z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