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18CD9" w14:textId="1451E06C" w:rsidR="00357189" w:rsidRPr="00CB21B1" w:rsidRDefault="00CB21B1" w:rsidP="00CB21B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B21B1">
        <w:rPr>
          <w:rFonts w:ascii="Arial" w:hAnsi="Arial" w:cs="Arial"/>
          <w:b/>
          <w:sz w:val="24"/>
          <w:szCs w:val="24"/>
        </w:rPr>
        <w:t>Q1</w:t>
      </w:r>
      <w:r w:rsidR="0010557C">
        <w:rPr>
          <w:rFonts w:ascii="Arial" w:hAnsi="Arial" w:cs="Arial"/>
          <w:b/>
          <w:sz w:val="24"/>
          <w:szCs w:val="24"/>
        </w:rPr>
        <w:t xml:space="preserve"> (400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CB21B1">
        <w:trPr>
          <w:trHeight w:val="5597"/>
        </w:trPr>
        <w:tc>
          <w:tcPr>
            <w:tcW w:w="9355" w:type="dxa"/>
          </w:tcPr>
          <w:p w14:paraId="47E4BEC7" w14:textId="44920ECC" w:rsidR="0010557C" w:rsidRPr="0010557C" w:rsidRDefault="0010557C" w:rsidP="0010557C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Please indicate the type of transportation services you are applying to provide: emergency transportation, non-emergency transportation, or both. Describe your capacity meet NHH’s transportation requests, including but not limited to the following::</w:t>
            </w:r>
          </w:p>
          <w:p w14:paraId="416079D8" w14:textId="77777777" w:rsidR="00DF704A" w:rsidRDefault="00DF704A" w:rsidP="00DF70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7C5C4" w14:textId="1250D0A1" w:rsidR="0010557C" w:rsidRPr="00DF704A" w:rsidRDefault="0010557C" w:rsidP="00DF704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4A">
              <w:rPr>
                <w:rFonts w:ascii="Arial" w:hAnsi="Arial" w:cs="Arial"/>
                <w:sz w:val="24"/>
                <w:szCs w:val="24"/>
              </w:rPr>
              <w:t>A description of each vehicle you will use to provide the required services. Including:</w:t>
            </w:r>
          </w:p>
          <w:p w14:paraId="33F14A80" w14:textId="07016FB6" w:rsidR="0010557C" w:rsidRPr="0010557C" w:rsidRDefault="0010557C" w:rsidP="0010557C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Year, make and model.</w:t>
            </w:r>
          </w:p>
          <w:p w14:paraId="14B5557D" w14:textId="77777777" w:rsidR="0010557C" w:rsidRDefault="0010557C" w:rsidP="0010557C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Weight limit and passenger capacity.</w:t>
            </w:r>
          </w:p>
          <w:p w14:paraId="2A552C23" w14:textId="0A5FB527" w:rsidR="0036528E" w:rsidRPr="0010557C" w:rsidRDefault="0010557C" w:rsidP="0010557C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Any special features for medical transport, including wheelchair lift, steps, handrails, wheelchair tie downs, etc.</w:t>
            </w: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64B12A4E" w:rsidR="00735498" w:rsidRPr="00CB21B1" w:rsidRDefault="00CB21B1" w:rsidP="00CB21B1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1B1">
        <w:rPr>
          <w:rFonts w:ascii="Arial" w:hAnsi="Arial" w:cs="Arial"/>
          <w:b/>
          <w:sz w:val="24"/>
          <w:szCs w:val="24"/>
        </w:rPr>
        <w:t>Q2</w:t>
      </w:r>
      <w:r w:rsidR="0010557C">
        <w:rPr>
          <w:rFonts w:ascii="Arial" w:hAnsi="Arial" w:cs="Arial"/>
          <w:b/>
          <w:sz w:val="24"/>
          <w:szCs w:val="24"/>
        </w:rPr>
        <w:t xml:space="preserve"> (300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CB21B1">
        <w:trPr>
          <w:trHeight w:val="4013"/>
        </w:trPr>
        <w:tc>
          <w:tcPr>
            <w:tcW w:w="9355" w:type="dxa"/>
          </w:tcPr>
          <w:p w14:paraId="40213389" w14:textId="2C407926" w:rsidR="00735498" w:rsidRDefault="0010557C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Describe your experience providing transportation for a diverse patient population, and providing special accommodations for individuals with behavioral health and medical needs</w:t>
            </w:r>
            <w:r w:rsidR="005C21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74A30CD" w14:textId="01155C92" w:rsidR="00CB21B1" w:rsidRPr="00CB21B1" w:rsidRDefault="00CB21B1" w:rsidP="00DF704A">
      <w:pPr>
        <w:tabs>
          <w:tab w:val="center" w:pos="4680"/>
        </w:tabs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1B1">
        <w:rPr>
          <w:rFonts w:ascii="Arial" w:hAnsi="Arial" w:cs="Arial"/>
          <w:b/>
          <w:sz w:val="24"/>
          <w:szCs w:val="24"/>
        </w:rPr>
        <w:lastRenderedPageBreak/>
        <w:t>Q3</w:t>
      </w:r>
      <w:r w:rsidR="0010557C">
        <w:rPr>
          <w:rFonts w:ascii="Arial" w:hAnsi="Arial" w:cs="Arial"/>
          <w:b/>
          <w:sz w:val="24"/>
          <w:szCs w:val="24"/>
        </w:rPr>
        <w:t xml:space="preserve"> (300 Points)</w:t>
      </w:r>
      <w:r w:rsidR="00DF704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CB21B1">
        <w:trPr>
          <w:trHeight w:val="5408"/>
        </w:trPr>
        <w:tc>
          <w:tcPr>
            <w:tcW w:w="9355" w:type="dxa"/>
          </w:tcPr>
          <w:p w14:paraId="493B9668" w14:textId="7CFF4909" w:rsidR="0010557C" w:rsidRPr="0010557C" w:rsidRDefault="0010557C" w:rsidP="005C212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 xml:space="preserve"> Provide a written narrative describing your procedures for:</w:t>
            </w:r>
          </w:p>
          <w:p w14:paraId="0E05E9E1" w14:textId="77777777" w:rsidR="0010557C" w:rsidRPr="0010557C" w:rsidRDefault="0010557C" w:rsidP="0010557C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1)</w:t>
            </w:r>
            <w:r w:rsidRPr="0010557C">
              <w:rPr>
                <w:rFonts w:ascii="Arial" w:hAnsi="Arial" w:cs="Arial"/>
                <w:sz w:val="24"/>
                <w:szCs w:val="24"/>
              </w:rPr>
              <w:tab/>
              <w:t>Communicating dispatch requests to drivers.</w:t>
            </w:r>
          </w:p>
          <w:p w14:paraId="13EA04E7" w14:textId="77777777" w:rsidR="0010557C" w:rsidRPr="0010557C" w:rsidRDefault="0010557C" w:rsidP="0010557C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2)</w:t>
            </w:r>
            <w:r w:rsidRPr="0010557C">
              <w:rPr>
                <w:rFonts w:ascii="Arial" w:hAnsi="Arial" w:cs="Arial"/>
                <w:sz w:val="24"/>
                <w:szCs w:val="24"/>
              </w:rPr>
              <w:tab/>
              <w:t>Dispatching emergency transportation to arrive for pick-up no less than one hour after receiving a request for service, if applying to provide emergency services.</w:t>
            </w:r>
          </w:p>
          <w:p w14:paraId="1A65266F" w14:textId="3E1D4FEF" w:rsidR="00735498" w:rsidRDefault="0010557C" w:rsidP="0010557C">
            <w:pPr>
              <w:pStyle w:val="ListParagraph"/>
              <w:spacing w:line="240" w:lineRule="auto"/>
              <w:ind w:left="3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3)</w:t>
            </w:r>
            <w:r w:rsidRPr="0010557C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0557C">
              <w:rPr>
                <w:rFonts w:ascii="Arial" w:hAnsi="Arial" w:cs="Arial"/>
                <w:sz w:val="24"/>
                <w:szCs w:val="24"/>
              </w:rPr>
              <w:t>Providing services in adverse or inclement weather.</w:t>
            </w:r>
          </w:p>
        </w:tc>
      </w:tr>
    </w:tbl>
    <w:p w14:paraId="112C32AA" w14:textId="6F30F4BF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42A38CD" w14:textId="03571AE7" w:rsidR="00CB21B1" w:rsidRPr="00CB21B1" w:rsidRDefault="00CB21B1" w:rsidP="00CB21B1">
      <w:pPr>
        <w:pStyle w:val="ListParagraph"/>
        <w:spacing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CB21B1">
        <w:rPr>
          <w:rFonts w:ascii="Arial" w:hAnsi="Arial" w:cs="Arial"/>
          <w:b/>
          <w:sz w:val="24"/>
          <w:szCs w:val="24"/>
        </w:rPr>
        <w:t>Q4</w:t>
      </w:r>
      <w:r w:rsidR="0010557C">
        <w:rPr>
          <w:rFonts w:ascii="Arial" w:hAnsi="Arial" w:cs="Arial"/>
          <w:b/>
          <w:sz w:val="24"/>
          <w:szCs w:val="24"/>
        </w:rPr>
        <w:t xml:space="preserve"> (200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B21B1" w14:paraId="02ABEB69" w14:textId="77777777" w:rsidTr="00CB21B1">
        <w:trPr>
          <w:trHeight w:val="5327"/>
        </w:trPr>
        <w:tc>
          <w:tcPr>
            <w:tcW w:w="9355" w:type="dxa"/>
          </w:tcPr>
          <w:p w14:paraId="6C7FECCA" w14:textId="02993728" w:rsidR="00CB21B1" w:rsidRPr="0010557C" w:rsidRDefault="0010557C" w:rsidP="0010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7C">
              <w:rPr>
                <w:rFonts w:ascii="Arial" w:hAnsi="Arial" w:cs="Arial"/>
                <w:sz w:val="24"/>
                <w:szCs w:val="24"/>
              </w:rPr>
              <w:t>Describe training programs required for drivers.</w:t>
            </w:r>
          </w:p>
        </w:tc>
      </w:tr>
    </w:tbl>
    <w:p w14:paraId="069B8817" w14:textId="49BBFDB0" w:rsidR="00CB21B1" w:rsidRPr="00CB21B1" w:rsidRDefault="00CB21B1" w:rsidP="00CB21B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3CDA02" w14:textId="77777777" w:rsidR="00CB21B1" w:rsidRPr="00DF704A" w:rsidRDefault="00CB21B1" w:rsidP="00DF70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B21B1" w:rsidRPr="00DF704A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FA0A5" w16cex:dateUtc="2023-11-29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39AB5" w16cid:durableId="285FA0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7770" w14:textId="77777777" w:rsidR="00CB21B1" w:rsidRDefault="00CB21B1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CB21B1">
      <w:rPr>
        <w:rFonts w:ascii="Arial" w:hAnsi="Arial" w:cs="Arial"/>
        <w:b/>
        <w:noProof/>
        <w:color w:val="000080"/>
        <w:sz w:val="18"/>
      </w:rPr>
      <w:t>RFA-2024-NHH-01-EMERG</w:t>
    </w:r>
  </w:p>
  <w:p w14:paraId="45BDEC45" w14:textId="47CA0271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E378D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E378D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2646CB"/>
    <w:multiLevelType w:val="hybridMultilevel"/>
    <w:tmpl w:val="13EEF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7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0E378D"/>
    <w:rsid w:val="0010484E"/>
    <w:rsid w:val="0010557C"/>
    <w:rsid w:val="001100D8"/>
    <w:rsid w:val="002E5615"/>
    <w:rsid w:val="00357189"/>
    <w:rsid w:val="0036528E"/>
    <w:rsid w:val="003B382E"/>
    <w:rsid w:val="003E7AED"/>
    <w:rsid w:val="00406A6A"/>
    <w:rsid w:val="0043615F"/>
    <w:rsid w:val="004624FA"/>
    <w:rsid w:val="00494BAB"/>
    <w:rsid w:val="004F6971"/>
    <w:rsid w:val="00507AB3"/>
    <w:rsid w:val="00524C33"/>
    <w:rsid w:val="00525479"/>
    <w:rsid w:val="005C2122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50E69"/>
    <w:rsid w:val="00B815BF"/>
    <w:rsid w:val="00BB365F"/>
    <w:rsid w:val="00C34A62"/>
    <w:rsid w:val="00CB21B1"/>
    <w:rsid w:val="00D9464D"/>
    <w:rsid w:val="00DD2699"/>
    <w:rsid w:val="00DD5532"/>
    <w:rsid w:val="00DF704A"/>
    <w:rsid w:val="00EB5B9C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Fancy, Dean</cp:lastModifiedBy>
  <cp:revision>2</cp:revision>
  <dcterms:created xsi:type="dcterms:W3CDTF">2024-02-06T15:24:00Z</dcterms:created>
  <dcterms:modified xsi:type="dcterms:W3CDTF">2024-02-06T15:24:00Z</dcterms:modified>
</cp:coreProperties>
</file>