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8D43" w14:textId="77777777"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BA2DE8">
        <w:t xml:space="preserve">ADDENDUM </w:t>
      </w:r>
      <w:r w:rsidR="009B2782" w:rsidRPr="00BA2DE8">
        <w:t>#</w:t>
      </w:r>
      <w:r w:rsidR="00BA2DE8" w:rsidRPr="00BA2DE8">
        <w:t>2</w:t>
      </w:r>
    </w:p>
    <w:p w14:paraId="60164304" w14:textId="77777777" w:rsidR="00B51369" w:rsidRPr="00B51369" w:rsidRDefault="00BA2DE8" w:rsidP="00B51369">
      <w:pPr>
        <w:jc w:val="center"/>
        <w:rPr>
          <w:highlight w:val="yellow"/>
        </w:rPr>
      </w:pPr>
      <w:r w:rsidRPr="00BA2DE8">
        <w:t>RFP-2022-OCOM-05-HEALT</w:t>
      </w:r>
    </w:p>
    <w:p w14:paraId="5115DE13" w14:textId="77777777" w:rsidR="00BA2DE8" w:rsidRDefault="00BA2DE8" w:rsidP="00BA2DE8">
      <w:pPr>
        <w:spacing w:after="120"/>
        <w:jc w:val="center"/>
      </w:pPr>
      <w:r w:rsidRPr="00752311">
        <w:t>Health Equity Training for Professional Development</w:t>
      </w:r>
    </w:p>
    <w:p w14:paraId="4EF54EC6" w14:textId="77777777" w:rsidR="00F70D8B" w:rsidRPr="0055199F" w:rsidRDefault="00F21E68" w:rsidP="00BA2DE8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14:paraId="33DBF3E6" w14:textId="77777777"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14:paraId="18287C99" w14:textId="77777777"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14:paraId="6440BC57" w14:textId="77777777" w:rsidR="00865391" w:rsidRDefault="00865391"/>
    <w:p w14:paraId="22864FBE" w14:textId="77777777" w:rsidR="00BA2DE8" w:rsidRDefault="00BA2DE8" w:rsidP="000E52D2">
      <w:pPr>
        <w:spacing w:after="120"/>
        <w:jc w:val="both"/>
      </w:pPr>
      <w:r w:rsidRPr="00BA2DE8">
        <w:t>On July 28, 2022, the New Hampshire Department of Health and Human Services published a Request for Proposals, soliciting proposals for the provision of health equity training and professional development for Department of Health and Human Services (Department) staff; Regional Public Health Networks; and town, municipal, and city health officers.</w:t>
      </w:r>
    </w:p>
    <w:p w14:paraId="15ADE259" w14:textId="77777777" w:rsidR="000E52D2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>The Department is publishing this addendum to:</w:t>
      </w:r>
    </w:p>
    <w:p w14:paraId="4AD13E42" w14:textId="2B545111" w:rsidR="004E6189" w:rsidRDefault="004E6189" w:rsidP="004E6189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>Delete</w:t>
      </w:r>
      <w:r w:rsidR="00792D2D">
        <w:rPr>
          <w:rFonts w:cs="Arial"/>
          <w:b/>
        </w:rPr>
        <w:t xml:space="preserve"> and replace Section 3, Statement of Work,</w:t>
      </w:r>
      <w:r>
        <w:rPr>
          <w:rFonts w:cs="Arial"/>
          <w:b/>
        </w:rPr>
        <w:t xml:space="preserve"> </w:t>
      </w:r>
      <w:r w:rsidR="00792D2D">
        <w:rPr>
          <w:rFonts w:cs="Arial"/>
          <w:b/>
        </w:rPr>
        <w:t>Subs</w:t>
      </w:r>
      <w:r>
        <w:rPr>
          <w:rFonts w:cs="Arial"/>
          <w:b/>
        </w:rPr>
        <w:t xml:space="preserve">ection 3.2, Scope of Services, </w:t>
      </w:r>
      <w:r w:rsidR="00792D2D">
        <w:rPr>
          <w:rFonts w:cs="Arial"/>
          <w:b/>
        </w:rPr>
        <w:t xml:space="preserve">Paragraph </w:t>
      </w:r>
      <w:r>
        <w:rPr>
          <w:rFonts w:cs="Arial"/>
          <w:b/>
        </w:rPr>
        <w:t>3.2.12</w:t>
      </w:r>
      <w:r w:rsidR="00A532CE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792D2D">
        <w:rPr>
          <w:rFonts w:cs="Arial"/>
          <w:b/>
        </w:rPr>
        <w:t>to read</w:t>
      </w:r>
      <w:r>
        <w:rPr>
          <w:rFonts w:cs="Arial"/>
          <w:b/>
        </w:rPr>
        <w:t>:</w:t>
      </w:r>
    </w:p>
    <w:p w14:paraId="153D818F" w14:textId="77777777" w:rsidR="00372F71" w:rsidRDefault="00372F71" w:rsidP="004E6189">
      <w:pPr>
        <w:pStyle w:val="ListParagraph"/>
        <w:spacing w:after="120"/>
        <w:jc w:val="both"/>
        <w:rPr>
          <w:rFonts w:cs="Arial"/>
          <w:b/>
        </w:rPr>
      </w:pPr>
    </w:p>
    <w:p w14:paraId="7312B556" w14:textId="14838978" w:rsidR="00792D2D" w:rsidRPr="00372F71" w:rsidRDefault="00792D2D" w:rsidP="004E6189">
      <w:pPr>
        <w:pStyle w:val="ListParagraph"/>
        <w:spacing w:after="120"/>
        <w:jc w:val="both"/>
        <w:rPr>
          <w:rFonts w:cs="Arial"/>
          <w:b/>
          <w:i/>
          <w:u w:val="single"/>
        </w:rPr>
      </w:pPr>
      <w:bookmarkStart w:id="7" w:name="_GoBack"/>
      <w:bookmarkEnd w:id="7"/>
      <w:r w:rsidRPr="00792D2D">
        <w:rPr>
          <w:rFonts w:cs="Arial"/>
          <w:b/>
        </w:rPr>
        <w:t>3.2.12.</w:t>
      </w:r>
      <w:r w:rsidRPr="00372F71">
        <w:rPr>
          <w:rFonts w:cs="Arial"/>
        </w:rPr>
        <w:t xml:space="preserve"> </w:t>
      </w:r>
      <w:r w:rsidRPr="00372F71">
        <w:rPr>
          <w:rFonts w:cs="Arial"/>
          <w:b/>
          <w:i/>
          <w:u w:val="single"/>
        </w:rPr>
        <w:t>RESERVED</w:t>
      </w:r>
    </w:p>
    <w:p w14:paraId="74143E38" w14:textId="77777777" w:rsidR="004E6189" w:rsidRPr="004E6189" w:rsidRDefault="004E6189" w:rsidP="004E6189">
      <w:pPr>
        <w:pStyle w:val="ListParagraph"/>
        <w:spacing w:after="120"/>
        <w:jc w:val="both"/>
        <w:rPr>
          <w:rFonts w:cs="Arial"/>
          <w:b/>
        </w:rPr>
      </w:pPr>
    </w:p>
    <w:p w14:paraId="47A3CCF3" w14:textId="68EE3C14" w:rsidR="000E52D2" w:rsidRPr="004E6189" w:rsidRDefault="00283F9A" w:rsidP="000E52D2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>Modify Section 3, Statement of Work, Subs</w:t>
      </w:r>
      <w:r w:rsidR="000E52D2" w:rsidRPr="004E6189">
        <w:rPr>
          <w:rFonts w:cs="Arial"/>
          <w:b/>
        </w:rPr>
        <w:t xml:space="preserve">ection </w:t>
      </w:r>
      <w:r w:rsidR="00BA2DE8" w:rsidRPr="004E6189">
        <w:rPr>
          <w:rFonts w:cs="Arial"/>
          <w:b/>
        </w:rPr>
        <w:t>3.2</w:t>
      </w:r>
      <w:r w:rsidR="000E52D2" w:rsidRPr="004E6189">
        <w:rPr>
          <w:rFonts w:cs="Arial"/>
          <w:b/>
        </w:rPr>
        <w:t xml:space="preserve">, </w:t>
      </w:r>
      <w:r w:rsidR="00BA2DE8" w:rsidRPr="004E6189">
        <w:rPr>
          <w:rFonts w:cs="Arial"/>
          <w:b/>
        </w:rPr>
        <w:t>Scope of Services</w:t>
      </w:r>
      <w:r w:rsidR="000E52D2" w:rsidRPr="004E6189">
        <w:rPr>
          <w:rFonts w:cs="Arial"/>
          <w:b/>
        </w:rPr>
        <w:t xml:space="preserve">, </w:t>
      </w:r>
      <w:r w:rsidR="004E6189" w:rsidRPr="004E6189">
        <w:rPr>
          <w:rFonts w:cs="Arial"/>
          <w:b/>
        </w:rPr>
        <w:t>Question 6</w:t>
      </w:r>
      <w:r w:rsidR="000E52D2" w:rsidRPr="004E6189">
        <w:rPr>
          <w:rFonts w:cs="Arial"/>
          <w:b/>
        </w:rPr>
        <w:t xml:space="preserve">, </w:t>
      </w:r>
      <w:r>
        <w:rPr>
          <w:rFonts w:cs="Arial"/>
          <w:b/>
        </w:rPr>
        <w:t>to read</w:t>
      </w:r>
      <w:r w:rsidR="000E52D2" w:rsidRPr="004E6189">
        <w:rPr>
          <w:rFonts w:cs="Arial"/>
          <w:b/>
        </w:rPr>
        <w:t>:</w:t>
      </w:r>
    </w:p>
    <w:p w14:paraId="71FA619D" w14:textId="77777777" w:rsidR="000E52D2" w:rsidRDefault="000E52D2" w:rsidP="000E52D2">
      <w:pPr>
        <w:pStyle w:val="ListParagraph"/>
        <w:spacing w:after="120"/>
        <w:jc w:val="both"/>
        <w:rPr>
          <w:rFonts w:cs="Arial"/>
          <w:b/>
        </w:rPr>
      </w:pPr>
    </w:p>
    <w:p w14:paraId="2D7FADFC" w14:textId="14AC97F5" w:rsidR="00BA2DE8" w:rsidRDefault="00BA2DE8" w:rsidP="004E6189">
      <w:pPr>
        <w:pStyle w:val="ListParagraph"/>
        <w:spacing w:after="120"/>
        <w:ind w:left="1440" w:hanging="720"/>
        <w:jc w:val="both"/>
        <w:rPr>
          <w:rFonts w:cs="Arial"/>
          <w:b/>
        </w:rPr>
      </w:pPr>
      <w:r w:rsidRPr="00BA2DE8">
        <w:rPr>
          <w:rFonts w:cs="Arial"/>
          <w:b/>
        </w:rPr>
        <w:t>Q6.</w:t>
      </w:r>
      <w:r w:rsidR="004E6189">
        <w:rPr>
          <w:rFonts w:cs="Arial"/>
          <w:b/>
        </w:rPr>
        <w:tab/>
      </w:r>
      <w:r w:rsidRPr="00372F71">
        <w:rPr>
          <w:rFonts w:cs="Arial"/>
        </w:rPr>
        <w:t>How many statewide trainings will you provide to meet the needs of the</w:t>
      </w:r>
      <w:r w:rsidR="004E6189" w:rsidRPr="00372F71">
        <w:rPr>
          <w:rFonts w:cs="Arial"/>
        </w:rPr>
        <w:t xml:space="preserve"> </w:t>
      </w:r>
      <w:r w:rsidRPr="00372F71">
        <w:rPr>
          <w:rFonts w:cs="Arial"/>
        </w:rPr>
        <w:t xml:space="preserve">resulting contract? </w:t>
      </w:r>
      <w:r w:rsidR="004E6189" w:rsidRPr="00283F9A">
        <w:rPr>
          <w:rFonts w:cs="Arial"/>
          <w:b/>
          <w:i/>
          <w:u w:val="single"/>
        </w:rPr>
        <w:t>Please provide the number of trainings and method of delivery</w:t>
      </w:r>
      <w:r w:rsidR="00E971B4">
        <w:rPr>
          <w:rFonts w:cs="Arial"/>
          <w:b/>
          <w:i/>
          <w:u w:val="single"/>
        </w:rPr>
        <w:t xml:space="preserve"> (E.g. </w:t>
      </w:r>
      <w:r w:rsidR="00F71132">
        <w:rPr>
          <w:rFonts w:cs="Arial"/>
          <w:b/>
          <w:i/>
          <w:u w:val="single"/>
        </w:rPr>
        <w:t>In person, virtual, hybrid, synchronous, asynchronous, etc.</w:t>
      </w:r>
      <w:r w:rsidR="00E971B4">
        <w:rPr>
          <w:rFonts w:cs="Arial"/>
          <w:b/>
          <w:i/>
          <w:u w:val="single"/>
        </w:rPr>
        <w:t>)</w:t>
      </w:r>
      <w:r w:rsidR="004E6189" w:rsidRPr="00372F71">
        <w:rPr>
          <w:rFonts w:cs="Arial"/>
        </w:rPr>
        <w:t xml:space="preserve">. </w:t>
      </w:r>
      <w:r w:rsidRPr="00372F71">
        <w:rPr>
          <w:rFonts w:cs="Arial"/>
        </w:rPr>
        <w:t>The estimated number of eligible participants includes, but is not limited to, approximately 3,000 DHHS employees and approximately 400 health officers and/or deputies, and up to 50 contractors to be trained over the co</w:t>
      </w:r>
      <w:r w:rsidR="004E6189" w:rsidRPr="00372F71">
        <w:rPr>
          <w:rFonts w:cs="Arial"/>
        </w:rPr>
        <w:t>urse of the resulting contract.</w:t>
      </w:r>
    </w:p>
    <w:p w14:paraId="16427065" w14:textId="77777777" w:rsidR="00BA2DE8" w:rsidRDefault="00BA2DE8" w:rsidP="000E52D2">
      <w:pPr>
        <w:pStyle w:val="ListParagraph"/>
        <w:spacing w:after="120"/>
        <w:jc w:val="both"/>
        <w:rPr>
          <w:rFonts w:cs="Arial"/>
          <w:b/>
        </w:rPr>
      </w:pPr>
    </w:p>
    <w:sectPr w:rsidR="00BA2DE8" w:rsidSect="0086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E685" w14:textId="77777777" w:rsidR="00527DD0" w:rsidRDefault="00527DD0">
      <w:r>
        <w:separator/>
      </w:r>
    </w:p>
    <w:p w14:paraId="3CF54286" w14:textId="77777777" w:rsidR="00527DD0" w:rsidRDefault="00527DD0"/>
    <w:p w14:paraId="2805F017" w14:textId="77777777" w:rsidR="00527DD0" w:rsidRDefault="00527DD0"/>
  </w:endnote>
  <w:endnote w:type="continuationSeparator" w:id="0">
    <w:p w14:paraId="35251542" w14:textId="77777777" w:rsidR="00527DD0" w:rsidRDefault="00527DD0">
      <w:r>
        <w:continuationSeparator/>
      </w:r>
    </w:p>
    <w:p w14:paraId="6AAD52AD" w14:textId="77777777" w:rsidR="00527DD0" w:rsidRDefault="00527DD0"/>
    <w:p w14:paraId="16499E8D" w14:textId="77777777"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75C4" w14:textId="77777777" w:rsidR="000450E8" w:rsidRDefault="0004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0601" w14:textId="1683C062" w:rsidR="00A532CE" w:rsidRPr="00A532CE" w:rsidRDefault="00A532CE">
    <w:pPr>
      <w:pStyle w:val="Footer"/>
      <w:rPr>
        <w:sz w:val="20"/>
        <w:szCs w:val="20"/>
      </w:rPr>
    </w:pPr>
    <w:r w:rsidRPr="00A532CE">
      <w:rPr>
        <w:sz w:val="20"/>
        <w:szCs w:val="20"/>
      </w:rPr>
      <w:t>RFP-2022-OCOM-05-HEALT</w:t>
    </w:r>
  </w:p>
  <w:p w14:paraId="27F3529F" w14:textId="77777777" w:rsidR="009B2782" w:rsidRPr="00A532CE" w:rsidRDefault="009B2782">
    <w:pPr>
      <w:pStyle w:val="Footer"/>
      <w:rPr>
        <w:sz w:val="20"/>
        <w:szCs w:val="20"/>
      </w:rPr>
    </w:pPr>
    <w:r w:rsidRPr="00A532CE">
      <w:rPr>
        <w:sz w:val="20"/>
        <w:szCs w:val="20"/>
      </w:rPr>
      <w:t>Addendum #</w:t>
    </w:r>
    <w:r w:rsidR="00A532CE" w:rsidRPr="00A532CE">
      <w:rPr>
        <w:sz w:val="20"/>
        <w:szCs w:val="20"/>
      </w:rPr>
      <w:t>2</w:t>
    </w:r>
  </w:p>
  <w:p w14:paraId="3CB553C9" w14:textId="326D4487" w:rsidR="009B2782" w:rsidRPr="00F70D8B" w:rsidRDefault="00B51369">
    <w:pPr>
      <w:pStyle w:val="Footer"/>
      <w:rPr>
        <w:sz w:val="20"/>
        <w:szCs w:val="20"/>
      </w:rPr>
    </w:pPr>
    <w:r w:rsidRPr="00A532CE">
      <w:rPr>
        <w:sz w:val="20"/>
        <w:szCs w:val="20"/>
      </w:rPr>
      <w:t xml:space="preserve">Page </w:t>
    </w:r>
    <w:r w:rsidRPr="00A532CE">
      <w:rPr>
        <w:sz w:val="20"/>
        <w:szCs w:val="20"/>
      </w:rPr>
      <w:fldChar w:fldCharType="begin"/>
    </w:r>
    <w:r w:rsidRPr="00A532CE">
      <w:rPr>
        <w:sz w:val="20"/>
        <w:szCs w:val="20"/>
      </w:rPr>
      <w:instrText xml:space="preserve"> PAGE  \* Arabic  \* MERGEFORMAT </w:instrText>
    </w:r>
    <w:r w:rsidRPr="00A532CE">
      <w:rPr>
        <w:sz w:val="20"/>
        <w:szCs w:val="20"/>
      </w:rPr>
      <w:fldChar w:fldCharType="separate"/>
    </w:r>
    <w:r w:rsidR="00372F71">
      <w:rPr>
        <w:noProof/>
        <w:sz w:val="20"/>
        <w:szCs w:val="20"/>
      </w:rPr>
      <w:t>1</w:t>
    </w:r>
    <w:r w:rsidRPr="00A532CE">
      <w:rPr>
        <w:sz w:val="20"/>
        <w:szCs w:val="20"/>
      </w:rPr>
      <w:fldChar w:fldCharType="end"/>
    </w:r>
    <w:r w:rsidRPr="00A532CE">
      <w:rPr>
        <w:sz w:val="20"/>
        <w:szCs w:val="20"/>
      </w:rPr>
      <w:t xml:space="preserve"> of </w:t>
    </w:r>
    <w:r w:rsidR="00B56F33" w:rsidRPr="00A532CE">
      <w:rPr>
        <w:noProof/>
        <w:sz w:val="20"/>
        <w:szCs w:val="20"/>
      </w:rPr>
      <w:fldChar w:fldCharType="begin"/>
    </w:r>
    <w:r w:rsidR="00B56F33" w:rsidRPr="00A532CE">
      <w:rPr>
        <w:noProof/>
        <w:sz w:val="20"/>
        <w:szCs w:val="20"/>
      </w:rPr>
      <w:instrText xml:space="preserve"> NUMPAGES  \* Arabic  \* MERGEFORMAT </w:instrText>
    </w:r>
    <w:r w:rsidR="00B56F33" w:rsidRPr="00A532CE">
      <w:rPr>
        <w:noProof/>
        <w:sz w:val="20"/>
        <w:szCs w:val="20"/>
      </w:rPr>
      <w:fldChar w:fldCharType="separate"/>
    </w:r>
    <w:r w:rsidR="00372F71">
      <w:rPr>
        <w:noProof/>
        <w:sz w:val="20"/>
        <w:szCs w:val="20"/>
      </w:rPr>
      <w:t>1</w:t>
    </w:r>
    <w:r w:rsidR="00B56F33" w:rsidRPr="00A532CE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0FA8" w14:textId="77777777" w:rsidR="000450E8" w:rsidRDefault="0004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3CFE" w14:textId="77777777" w:rsidR="00527DD0" w:rsidRDefault="00527DD0">
      <w:r>
        <w:separator/>
      </w:r>
    </w:p>
    <w:p w14:paraId="3D5C9E36" w14:textId="77777777" w:rsidR="00527DD0" w:rsidRDefault="00527DD0"/>
    <w:p w14:paraId="252E5177" w14:textId="77777777" w:rsidR="00527DD0" w:rsidRDefault="00527DD0"/>
  </w:footnote>
  <w:footnote w:type="continuationSeparator" w:id="0">
    <w:p w14:paraId="5112817C" w14:textId="77777777" w:rsidR="00527DD0" w:rsidRDefault="00527DD0">
      <w:r>
        <w:continuationSeparator/>
      </w:r>
    </w:p>
    <w:p w14:paraId="4DFE48BD" w14:textId="77777777" w:rsidR="00527DD0" w:rsidRDefault="00527DD0"/>
    <w:p w14:paraId="2F395A92" w14:textId="77777777"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B88D" w14:textId="77777777" w:rsidR="000450E8" w:rsidRDefault="0004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9CD6" w14:textId="77777777"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6E9920AF" wp14:editId="0387C70C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BA2DE8" w:rsidRPr="00BA2DE8">
      <w:rPr>
        <w:rFonts w:cs="Arial"/>
        <w:b/>
        <w:color w:val="000080"/>
        <w:sz w:val="22"/>
        <w:szCs w:val="22"/>
      </w:rPr>
      <w:t>Health Equity Training for Professional Development</w:t>
    </w:r>
  </w:p>
  <w:p w14:paraId="21DC848D" w14:textId="77777777"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AEBD960" wp14:editId="14FEEC54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14:paraId="23D5E1A7" w14:textId="77777777" w:rsidR="00431680" w:rsidRPr="00B56F33" w:rsidRDefault="00431680" w:rsidP="00B56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D766B" w14:textId="77777777" w:rsidR="000450E8" w:rsidRDefault="00045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450E8"/>
    <w:rsid w:val="000E52D2"/>
    <w:rsid w:val="00283F9A"/>
    <w:rsid w:val="00340E0A"/>
    <w:rsid w:val="00372F71"/>
    <w:rsid w:val="00431680"/>
    <w:rsid w:val="004E6189"/>
    <w:rsid w:val="00527DD0"/>
    <w:rsid w:val="0055199F"/>
    <w:rsid w:val="005D28EA"/>
    <w:rsid w:val="005D7942"/>
    <w:rsid w:val="006A36EA"/>
    <w:rsid w:val="00767A24"/>
    <w:rsid w:val="00792D2D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A532CE"/>
    <w:rsid w:val="00B51369"/>
    <w:rsid w:val="00B56F33"/>
    <w:rsid w:val="00B76883"/>
    <w:rsid w:val="00BA2DE8"/>
    <w:rsid w:val="00BA4DF5"/>
    <w:rsid w:val="00BB04AF"/>
    <w:rsid w:val="00BC01AB"/>
    <w:rsid w:val="00DA315B"/>
    <w:rsid w:val="00E3035D"/>
    <w:rsid w:val="00E70F3B"/>
    <w:rsid w:val="00E971B4"/>
    <w:rsid w:val="00EB4AFF"/>
    <w:rsid w:val="00EF51E9"/>
    <w:rsid w:val="00F21E68"/>
    <w:rsid w:val="00F44700"/>
    <w:rsid w:val="00F46099"/>
    <w:rsid w:val="00F70D8B"/>
    <w:rsid w:val="00F71132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76291D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E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89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89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89"/>
    <w:rPr>
      <w:rFonts w:ascii="Segoe UI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61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Goodwin, Allison</cp:lastModifiedBy>
  <cp:revision>8</cp:revision>
  <cp:lastPrinted>2013-05-20T20:52:00Z</cp:lastPrinted>
  <dcterms:created xsi:type="dcterms:W3CDTF">2021-11-15T15:26:00Z</dcterms:created>
  <dcterms:modified xsi:type="dcterms:W3CDTF">2022-09-02T15:45:00Z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