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6C0D6DEB" w14:textId="2D8FE96D" w:rsidR="0047395C" w:rsidRPr="0047395C" w:rsidRDefault="00CC42F5" w:rsidP="00CC42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</w:t>
      </w:r>
      <w:r>
        <w:rPr>
          <w:rFonts w:ascii="Arial" w:eastAsia="Calibri" w:hAnsi="Arial" w:cs="Arial"/>
          <w:b/>
          <w:sz w:val="28"/>
          <w:szCs w:val="28"/>
        </w:rPr>
        <w:t xml:space="preserve"> – CLAS Requirements</w:t>
      </w:r>
      <w:bookmarkStart w:id="6" w:name="_GoBack"/>
      <w:bookmarkEnd w:id="6"/>
    </w:p>
    <w:p w14:paraId="335F10FC" w14:textId="4D4D6DA3" w:rsidR="0047395C" w:rsidRPr="0047395C" w:rsidRDefault="00CC42F5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</w:t>
      </w:r>
      <w:r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Transmittal Letter and Vendor Information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4130EE43" w14:textId="290649F8" w:rsidR="0047395C" w:rsidRPr="0047395C" w:rsidRDefault="00CC42F5" w:rsidP="00CC42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CC42F5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45DB7766" w:rsidR="004F1A40" w:rsidRPr="004F1A40" w:rsidRDefault="00CC42F5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>
        <w:rPr>
          <w:rFonts w:ascii="Arial" w:eastAsia="Calibri" w:hAnsi="Arial" w:cs="Arial"/>
          <w:b/>
          <w:sz w:val="28"/>
          <w:szCs w:val="28"/>
        </w:rPr>
        <w:t>E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>
        <w:rPr>
          <w:rFonts w:ascii="Arial" w:eastAsia="Calibri" w:hAnsi="Arial" w:cs="Arial"/>
          <w:b/>
          <w:sz w:val="28"/>
          <w:szCs w:val="28"/>
        </w:rPr>
        <w:t>, with Narrative</w:t>
      </w:r>
    </w:p>
    <w:p w14:paraId="3C495958" w14:textId="19F7F29A" w:rsidR="0022002C" w:rsidRPr="00CC557C" w:rsidRDefault="00CC42F5" w:rsidP="00CC42F5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F, Staff List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1E2CD3AE" w:rsidR="00856F0D" w:rsidRPr="00B16867" w:rsidRDefault="00CC42F5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RFP-2023-DLTSS-05-CASEM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116A6F83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CC42F5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CC42F5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42F5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2</cp:revision>
  <dcterms:created xsi:type="dcterms:W3CDTF">2023-05-11T20:11:00Z</dcterms:created>
  <dcterms:modified xsi:type="dcterms:W3CDTF">2023-05-11T20:11:00Z</dcterms:modified>
</cp:coreProperties>
</file>