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1643DF02" w:rsidR="001C1724" w:rsidRPr="006E66CF" w:rsidRDefault="003172D1" w:rsidP="006E66CF">
            <w:pPr>
              <w:rPr>
                <w:rFonts w:ascii="Arial" w:hAnsi="Arial" w:cs="Arial"/>
                <w:sz w:val="24"/>
                <w:szCs w:val="24"/>
              </w:rPr>
            </w:pPr>
            <w:r w:rsidRPr="003172D1">
              <w:rPr>
                <w:rFonts w:ascii="Arial" w:hAnsi="Arial" w:cs="Arial"/>
                <w:sz w:val="24"/>
                <w:szCs w:val="24"/>
              </w:rPr>
              <w:t>RFP-2024-DES-05-CREDI</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The Vendor has read and fully understands th</w:t>
      </w:r>
      <w:bookmarkStart w:id="0" w:name="_GoBack"/>
      <w:bookmarkEnd w:id="0"/>
      <w:r w:rsidRPr="006E66CF">
        <w:rPr>
          <w:color w:val="auto"/>
        </w:rPr>
        <w:t xml:space="preserve">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7A8A5FF"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3172D1">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3172D1">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172D1"/>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D170-A188-4601-ACF5-905D9105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Corbett, Janine</cp:lastModifiedBy>
  <cp:revision>9</cp:revision>
  <dcterms:created xsi:type="dcterms:W3CDTF">2022-02-24T17:39:00Z</dcterms:created>
  <dcterms:modified xsi:type="dcterms:W3CDTF">2023-07-10T19:12:00Z</dcterms:modified>
</cp:coreProperties>
</file>