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8E1E" w14:textId="77777777" w:rsidR="00BB4049" w:rsidRPr="006E66CF" w:rsidRDefault="00BB4049" w:rsidP="00BB4049">
      <w:pPr>
        <w:jc w:val="center"/>
        <w:rPr>
          <w:rFonts w:ascii="Arial" w:hAnsi="Arial" w:cs="Arial"/>
          <w:b/>
          <w:sz w:val="24"/>
          <w:szCs w:val="24"/>
        </w:rPr>
      </w:pPr>
    </w:p>
    <w:tbl>
      <w:tblPr>
        <w:tblStyle w:val="TableGrid"/>
        <w:tblW w:w="9360" w:type="dxa"/>
        <w:tblLook w:val="04A0" w:firstRow="1" w:lastRow="0" w:firstColumn="1" w:lastColumn="0" w:noHBand="0" w:noVBand="1"/>
      </w:tblPr>
      <w:tblGrid>
        <w:gridCol w:w="4045"/>
        <w:gridCol w:w="5315"/>
      </w:tblGrid>
      <w:tr w:rsidR="00623C96" w:rsidRPr="006E66CF" w14:paraId="59B9E579" w14:textId="77777777" w:rsidTr="00BE14E3">
        <w:trPr>
          <w:trHeight w:val="432"/>
        </w:trPr>
        <w:tc>
          <w:tcPr>
            <w:tcW w:w="9360" w:type="dxa"/>
            <w:gridSpan w:val="2"/>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BE14E3">
        <w:trPr>
          <w:trHeight w:val="432"/>
        </w:trPr>
        <w:tc>
          <w:tcPr>
            <w:tcW w:w="4045" w:type="dxa"/>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bookmarkStart w:id="0" w:name="_GoBack"/>
            <w:bookmarkEnd w:id="0"/>
          </w:p>
        </w:tc>
        <w:tc>
          <w:tcPr>
            <w:tcW w:w="5315" w:type="dxa"/>
            <w:vAlign w:val="bottom"/>
          </w:tcPr>
          <w:p w14:paraId="2310C9A6" w14:textId="77777777" w:rsidR="001C1724" w:rsidRPr="006E66CF" w:rsidRDefault="001C1724" w:rsidP="006E66CF">
            <w:pPr>
              <w:rPr>
                <w:rFonts w:ascii="Arial" w:hAnsi="Arial" w:cs="Arial"/>
                <w:sz w:val="24"/>
                <w:szCs w:val="24"/>
              </w:rPr>
            </w:pPr>
          </w:p>
        </w:tc>
      </w:tr>
      <w:tr w:rsidR="00A27734" w:rsidRPr="006E66CF" w14:paraId="0056D71A" w14:textId="77777777" w:rsidTr="00BE14E3">
        <w:trPr>
          <w:trHeight w:val="432"/>
        </w:trPr>
        <w:tc>
          <w:tcPr>
            <w:tcW w:w="4045" w:type="dxa"/>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5315" w:type="dxa"/>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BE14E3">
        <w:trPr>
          <w:trHeight w:val="432"/>
        </w:trPr>
        <w:tc>
          <w:tcPr>
            <w:tcW w:w="4045" w:type="dxa"/>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5315" w:type="dxa"/>
            <w:shd w:val="clear" w:color="auto" w:fill="auto"/>
            <w:vAlign w:val="bottom"/>
          </w:tcPr>
          <w:p w14:paraId="15FEEE2E" w14:textId="3961F311" w:rsidR="006E66CF" w:rsidRPr="006E66CF" w:rsidRDefault="006E66CF" w:rsidP="006E66CF">
            <w:pPr>
              <w:rPr>
                <w:rFonts w:ascii="Arial" w:hAnsi="Arial" w:cs="Arial"/>
                <w:sz w:val="24"/>
                <w:szCs w:val="24"/>
              </w:rPr>
            </w:pPr>
          </w:p>
        </w:tc>
      </w:tr>
      <w:tr w:rsidR="006E66CF" w:rsidRPr="006E66CF" w14:paraId="4A66CED0" w14:textId="77777777" w:rsidTr="00BE14E3">
        <w:trPr>
          <w:trHeight w:val="432"/>
        </w:trPr>
        <w:tc>
          <w:tcPr>
            <w:tcW w:w="4045" w:type="dxa"/>
            <w:shd w:val="clear" w:color="auto" w:fill="auto"/>
            <w:vAlign w:val="bottom"/>
          </w:tcPr>
          <w:p w14:paraId="1E74E9C4" w14:textId="24ACE0D4" w:rsidR="00BE14E3" w:rsidRPr="00BE14E3" w:rsidRDefault="00BE14E3" w:rsidP="00BE14E3">
            <w:pPr>
              <w:ind w:left="66" w:hanging="66"/>
              <w:rPr>
                <w:rFonts w:ascii="Arial" w:hAnsi="Arial" w:cs="Arial"/>
                <w:sz w:val="24"/>
                <w:szCs w:val="24"/>
              </w:rPr>
            </w:pPr>
            <w:r>
              <w:rPr>
                <w:rFonts w:ascii="Arial" w:hAnsi="Arial" w:cs="Arial"/>
                <w:b/>
                <w:sz w:val="24"/>
                <w:szCs w:val="24"/>
              </w:rPr>
              <w:t xml:space="preserve"> State of NH Vendor Code    Number </w:t>
            </w:r>
            <w:r>
              <w:rPr>
                <w:rFonts w:ascii="Arial" w:hAnsi="Arial" w:cs="Arial"/>
                <w:sz w:val="24"/>
                <w:szCs w:val="24"/>
              </w:rPr>
              <w:t xml:space="preserve">(required) </w:t>
            </w:r>
          </w:p>
        </w:tc>
        <w:tc>
          <w:tcPr>
            <w:tcW w:w="5315" w:type="dxa"/>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BE14E3">
        <w:trPr>
          <w:trHeight w:val="432"/>
        </w:trPr>
        <w:tc>
          <w:tcPr>
            <w:tcW w:w="4045" w:type="dxa"/>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p>
        </w:tc>
        <w:tc>
          <w:tcPr>
            <w:tcW w:w="5315" w:type="dxa"/>
            <w:shd w:val="clear" w:color="auto" w:fill="auto"/>
            <w:vAlign w:val="bottom"/>
          </w:tcPr>
          <w:p w14:paraId="1D49B215" w14:textId="77777777" w:rsidR="006E66CF" w:rsidRPr="006E66CF" w:rsidRDefault="006E66CF" w:rsidP="006E66CF">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 xml:space="preserve">The Vendor has read and fully understands this </w:t>
      </w:r>
      <w:r>
        <w:rPr>
          <w:color w:val="auto"/>
        </w:rPr>
        <w:t>Solicitation</w:t>
      </w:r>
      <w:r w:rsidR="00B3348C">
        <w:rPr>
          <w:color w:val="auto"/>
        </w:rPr>
        <w:t xml:space="preserve"> and agrees to be bound by its terms, conditions, and requirements</w:t>
      </w:r>
      <w:r w:rsidRPr="006E66CF">
        <w:rPr>
          <w:color w:val="auto"/>
        </w:rPr>
        <w:t>.</w:t>
      </w:r>
    </w:p>
    <w:p w14:paraId="2F29E6CA" w14:textId="58BC5505"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r w:rsidRPr="00B3348C">
        <w:rPr>
          <w:color w:val="auto"/>
        </w:rPr>
        <w:t xml:space="preserve">Appendix </w:t>
      </w:r>
      <w:proofErr w:type="gramStart"/>
      <w:r w:rsidRPr="00B3348C">
        <w:rPr>
          <w:color w:val="auto"/>
        </w:rPr>
        <w:t xml:space="preserve">A  </w:t>
      </w:r>
      <w:r>
        <w:rPr>
          <w:color w:val="auto"/>
        </w:rPr>
        <w:t>-</w:t>
      </w:r>
      <w:proofErr w:type="gramEnd"/>
      <w:r>
        <w:rPr>
          <w:color w:val="auto"/>
        </w:rPr>
        <w:t xml:space="preserve"> Form </w:t>
      </w:r>
      <w:r w:rsidRPr="00B3348C">
        <w:rPr>
          <w:color w:val="auto"/>
        </w:rPr>
        <w:t>P-37 General Provisions and Standard Exhibits</w:t>
      </w:r>
      <w:r>
        <w:rPr>
          <w:color w:val="auto"/>
        </w:rPr>
        <w:t>.</w:t>
      </w:r>
    </w:p>
    <w:p w14:paraId="4270D531" w14:textId="3068B451"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Response </w:t>
      </w:r>
      <w:r w:rsidR="006E66CF" w:rsidRPr="00456244">
        <w:rPr>
          <w:rFonts w:ascii="Arial" w:hAnsi="Arial" w:cs="Arial"/>
          <w:sz w:val="24"/>
          <w:szCs w:val="24"/>
        </w:rPr>
        <w:t xml:space="preserve">is effective for a period of 180 days from the </w:t>
      </w:r>
      <w:r w:rsidRPr="00456244">
        <w:rPr>
          <w:rFonts w:ascii="Arial" w:hAnsi="Arial" w:cs="Arial"/>
          <w:sz w:val="24"/>
          <w:szCs w:val="24"/>
        </w:rPr>
        <w:t xml:space="preserve">Vendor Solicitation Response Due Date </w:t>
      </w:r>
      <w:r w:rsidR="006E66CF" w:rsidRPr="00456244">
        <w:rPr>
          <w:rFonts w:ascii="Arial" w:hAnsi="Arial" w:cs="Arial"/>
          <w:sz w:val="24"/>
          <w:szCs w:val="24"/>
        </w:rPr>
        <w:t>or until the Effective Date of any resulting Contract,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have been established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r w:rsidRPr="00B3348C">
        <w:rPr>
          <w:rFonts w:ascii="Arial" w:hAnsi="Arial" w:cs="Arial"/>
          <w:sz w:val="24"/>
          <w:szCs w:val="24"/>
        </w:rPr>
        <w:t xml:space="preserve">This document is signed by a person who is authorized to legally obligate the responding Vendor. </w:t>
      </w:r>
    </w:p>
    <w:p w14:paraId="54B729EA" w14:textId="38370134" w:rsidR="006E66CF" w:rsidRDefault="006E66CF" w:rsidP="00C338BF">
      <w:pPr>
        <w:pStyle w:val="Default"/>
        <w:spacing w:after="120"/>
        <w:ind w:right="86" w:firstLine="720"/>
        <w:jc w:val="both"/>
      </w:pPr>
      <w:r w:rsidRPr="006E66CF">
        <w:rPr>
          <w:color w:val="auto"/>
        </w:rPr>
        <w:t>Further, in accordance with RSA 21-I:11-c, the undersigned Vendor certifies that neither the Vendor nor any of its subsidiaries,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A current Department employee will not be considered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r w:rsidR="002E111C" w:rsidRPr="006E66CF" w14:paraId="38F43210" w14:textId="77777777" w:rsidTr="00E3155D">
        <w:trPr>
          <w:trHeight w:val="386"/>
        </w:trPr>
        <w:tc>
          <w:tcPr>
            <w:tcW w:w="9350" w:type="dxa"/>
            <w:gridSpan w:val="2"/>
            <w:shd w:val="clear" w:color="auto" w:fill="F2F2F2" w:themeFill="background1" w:themeFillShade="F2"/>
          </w:tcPr>
          <w:p w14:paraId="68F2780B" w14:textId="0AAE4F75" w:rsidR="002E111C" w:rsidRPr="006E66CF" w:rsidRDefault="002E111C" w:rsidP="001720C4">
            <w:pPr>
              <w:rPr>
                <w:rFonts w:ascii="Arial" w:hAnsi="Arial" w:cs="Arial"/>
                <w:b/>
                <w:sz w:val="24"/>
                <w:szCs w:val="24"/>
              </w:rPr>
            </w:pPr>
            <w:r w:rsidRPr="006E66CF">
              <w:rPr>
                <w:rFonts w:ascii="Arial" w:hAnsi="Arial" w:cs="Arial"/>
                <w:b/>
                <w:sz w:val="24"/>
                <w:szCs w:val="24"/>
              </w:rPr>
              <w:t>Vendor Reference 3</w:t>
            </w:r>
          </w:p>
        </w:tc>
      </w:tr>
      <w:tr w:rsidR="002E111C" w:rsidRPr="006E66CF" w14:paraId="554889BF" w14:textId="77777777" w:rsidTr="001720C4">
        <w:tc>
          <w:tcPr>
            <w:tcW w:w="3235" w:type="dxa"/>
          </w:tcPr>
          <w:p w14:paraId="0B315127"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7E0307A0" w14:textId="77777777" w:rsidR="002E111C" w:rsidRPr="006E66CF" w:rsidRDefault="002E111C" w:rsidP="001720C4">
            <w:pPr>
              <w:rPr>
                <w:rFonts w:ascii="Arial" w:hAnsi="Arial" w:cs="Arial"/>
                <w:sz w:val="24"/>
                <w:szCs w:val="24"/>
              </w:rPr>
            </w:pPr>
          </w:p>
        </w:tc>
      </w:tr>
      <w:tr w:rsidR="002E111C" w:rsidRPr="006E66CF" w14:paraId="1C20C5FD" w14:textId="77777777" w:rsidTr="001720C4">
        <w:tc>
          <w:tcPr>
            <w:tcW w:w="3235" w:type="dxa"/>
          </w:tcPr>
          <w:p w14:paraId="5AD951B5"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5E20671E" w14:textId="77777777" w:rsidR="002E111C" w:rsidRPr="006E66CF" w:rsidRDefault="002E111C" w:rsidP="001720C4">
            <w:pPr>
              <w:rPr>
                <w:rFonts w:ascii="Arial" w:hAnsi="Arial" w:cs="Arial"/>
                <w:sz w:val="24"/>
                <w:szCs w:val="24"/>
              </w:rPr>
            </w:pPr>
          </w:p>
        </w:tc>
      </w:tr>
      <w:tr w:rsidR="002E111C" w:rsidRPr="006E66CF" w14:paraId="0F751C61" w14:textId="77777777" w:rsidTr="001720C4">
        <w:tc>
          <w:tcPr>
            <w:tcW w:w="3235" w:type="dxa"/>
          </w:tcPr>
          <w:p w14:paraId="30583774" w14:textId="77777777" w:rsidR="002E111C" w:rsidRPr="006E66CF" w:rsidRDefault="002E111C" w:rsidP="001720C4">
            <w:pPr>
              <w:rPr>
                <w:rFonts w:ascii="Arial" w:hAnsi="Arial" w:cs="Arial"/>
                <w:sz w:val="24"/>
                <w:szCs w:val="24"/>
              </w:rPr>
            </w:pPr>
            <w:r w:rsidRPr="006E66CF">
              <w:rPr>
                <w:rFonts w:ascii="Arial" w:hAnsi="Arial" w:cs="Arial"/>
                <w:sz w:val="24"/>
                <w:szCs w:val="24"/>
              </w:rPr>
              <w:lastRenderedPageBreak/>
              <w:t>Telephone</w:t>
            </w:r>
          </w:p>
        </w:tc>
        <w:tc>
          <w:tcPr>
            <w:tcW w:w="6115" w:type="dxa"/>
          </w:tcPr>
          <w:p w14:paraId="43542DFD" w14:textId="77777777" w:rsidR="002E111C" w:rsidRPr="006E66CF" w:rsidRDefault="002E111C" w:rsidP="001720C4">
            <w:pPr>
              <w:rPr>
                <w:rFonts w:ascii="Arial" w:hAnsi="Arial" w:cs="Arial"/>
                <w:sz w:val="24"/>
                <w:szCs w:val="24"/>
              </w:rPr>
            </w:pPr>
          </w:p>
        </w:tc>
      </w:tr>
      <w:tr w:rsidR="002E111C" w:rsidRPr="006E66CF" w14:paraId="43AF3A56" w14:textId="77777777" w:rsidTr="001720C4">
        <w:tc>
          <w:tcPr>
            <w:tcW w:w="3235" w:type="dxa"/>
          </w:tcPr>
          <w:p w14:paraId="1ACE6412"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7AE1CE2B" w14:textId="77777777" w:rsidR="002E111C" w:rsidRPr="006E66CF" w:rsidRDefault="002E111C" w:rsidP="001720C4">
            <w:pPr>
              <w:rPr>
                <w:rFonts w:ascii="Arial" w:hAnsi="Arial" w:cs="Arial"/>
                <w:sz w:val="24"/>
                <w:szCs w:val="24"/>
              </w:rPr>
            </w:pPr>
          </w:p>
        </w:tc>
      </w:tr>
      <w:tr w:rsidR="002E111C" w:rsidRPr="006E66CF" w14:paraId="4C3D801D" w14:textId="77777777" w:rsidTr="001720C4">
        <w:tc>
          <w:tcPr>
            <w:tcW w:w="3235" w:type="dxa"/>
          </w:tcPr>
          <w:p w14:paraId="345DD2AE"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0E682419" w14:textId="77777777" w:rsidR="002E111C" w:rsidRPr="006E66CF" w:rsidRDefault="002E111C" w:rsidP="001720C4">
            <w:pPr>
              <w:rPr>
                <w:rFonts w:ascii="Arial" w:hAnsi="Arial" w:cs="Arial"/>
                <w:sz w:val="24"/>
                <w:szCs w:val="24"/>
              </w:rPr>
            </w:pPr>
          </w:p>
        </w:tc>
      </w:tr>
    </w:tbl>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explain the relationship(s) and how the affiliation(s) would not represent a conflict of interest.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E487A" w:rsidRPr="006E66CF" w14:paraId="429B9E71" w14:textId="77777777" w:rsidTr="00087568">
        <w:trPr>
          <w:trHeight w:val="432"/>
        </w:trPr>
        <w:tc>
          <w:tcPr>
            <w:tcW w:w="9350" w:type="dxa"/>
            <w:shd w:val="clear" w:color="auto" w:fill="DBE5F1" w:themeFill="accent1" w:themeFillTint="33"/>
          </w:tcPr>
          <w:p w14:paraId="3CC09186" w14:textId="5D1C5C74" w:rsidR="006E487A" w:rsidRPr="006E66CF" w:rsidRDefault="006E487A" w:rsidP="00B3348C">
            <w:pPr>
              <w:pStyle w:val="ListParagraph"/>
              <w:numPr>
                <w:ilvl w:val="0"/>
                <w:numId w:val="42"/>
              </w:numPr>
              <w:rPr>
                <w:rFonts w:ascii="Arial" w:hAnsi="Arial" w:cs="Arial"/>
                <w:b/>
                <w:sz w:val="24"/>
                <w:szCs w:val="24"/>
              </w:rPr>
            </w:pPr>
            <w:r w:rsidRPr="006E66CF">
              <w:rPr>
                <w:rFonts w:ascii="Arial" w:hAnsi="Arial" w:cs="Arial"/>
                <w:b/>
                <w:sz w:val="24"/>
                <w:szCs w:val="24"/>
              </w:rPr>
              <w:t>Executive Summary</w:t>
            </w:r>
          </w:p>
        </w:tc>
      </w:tr>
      <w:tr w:rsidR="006E487A" w:rsidRPr="006E66CF" w14:paraId="4A9198BF" w14:textId="77777777" w:rsidTr="00BE33ED">
        <w:trPr>
          <w:trHeight w:val="432"/>
        </w:trPr>
        <w:tc>
          <w:tcPr>
            <w:tcW w:w="9350" w:type="dxa"/>
            <w:shd w:val="clear" w:color="auto" w:fill="auto"/>
          </w:tcPr>
          <w:p w14:paraId="648620C7" w14:textId="686190DE" w:rsidR="00923E24" w:rsidRPr="006E66CF" w:rsidRDefault="00923E24" w:rsidP="00923E24">
            <w:pPr>
              <w:pStyle w:val="ListParagraph"/>
              <w:numPr>
                <w:ilvl w:val="1"/>
                <w:numId w:val="42"/>
              </w:numPr>
              <w:ind w:left="430"/>
              <w:rPr>
                <w:rFonts w:ascii="Arial" w:hAnsi="Arial" w:cs="Arial"/>
                <w:b/>
                <w:sz w:val="24"/>
                <w:szCs w:val="24"/>
              </w:rPr>
            </w:pPr>
            <w:r w:rsidRPr="006E66CF">
              <w:rPr>
                <w:rFonts w:ascii="Arial" w:hAnsi="Arial" w:cs="Arial"/>
                <w:b/>
                <w:sz w:val="24"/>
                <w:szCs w:val="24"/>
              </w:rPr>
              <w:t>Pro</w:t>
            </w:r>
            <w:r>
              <w:rPr>
                <w:rFonts w:ascii="Arial" w:hAnsi="Arial" w:cs="Arial"/>
                <w:b/>
                <w:sz w:val="24"/>
                <w:szCs w:val="24"/>
              </w:rPr>
              <w:t>vide a general company overview:</w:t>
            </w:r>
          </w:p>
          <w:p w14:paraId="08A450B5"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the company’s management, organizational structure, and history; ownership and subsidiaries; company background and primary lines of business; headquarters and satellite locations; mission statement; and number of employees.</w:t>
            </w:r>
          </w:p>
          <w:p w14:paraId="22B8DE23"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current project commitments, as well as major government and private sector clients.</w:t>
            </w:r>
          </w:p>
          <w:p w14:paraId="292EA8E7"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programs and activities, as well as the number of people served.</w:t>
            </w:r>
          </w:p>
          <w:p w14:paraId="60D4A5A4" w14:textId="7E1264A1" w:rsidR="00923E24" w:rsidRPr="00923E24"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any strengths considered to be assets to the organization and notable company accomplishments.</w:t>
            </w:r>
          </w:p>
          <w:p w14:paraId="5BCEB8F5" w14:textId="30199778" w:rsidR="006E487A" w:rsidRPr="00923E24" w:rsidRDefault="006E487A" w:rsidP="00923E24">
            <w:pPr>
              <w:pStyle w:val="ListParagraph"/>
              <w:numPr>
                <w:ilvl w:val="1"/>
                <w:numId w:val="42"/>
              </w:numPr>
              <w:ind w:left="430"/>
              <w:rPr>
                <w:rFonts w:ascii="Arial" w:hAnsi="Arial" w:cs="Arial"/>
                <w:b/>
                <w:sz w:val="24"/>
                <w:szCs w:val="24"/>
              </w:rPr>
            </w:pPr>
            <w:r w:rsidRPr="00923E24">
              <w:rPr>
                <w:rFonts w:ascii="Arial" w:hAnsi="Arial" w:cs="Arial"/>
                <w:b/>
                <w:sz w:val="24"/>
                <w:szCs w:val="24"/>
              </w:rPr>
              <w:t>Provide an overview of the services the Vendor intends to provide.</w:t>
            </w:r>
          </w:p>
          <w:p w14:paraId="249A75E2"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understanding of the services requested in this solicitation and any problems anticipated in accomplishing the work.</w:t>
            </w:r>
          </w:p>
          <w:p w14:paraId="54A921A3"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Summarize the overall design of the project in response to achieving the deliverables as defined in this solicitation.</w:t>
            </w:r>
          </w:p>
          <w:p w14:paraId="7A60AD17"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familiarity with the project elements, its solutions to the problems presented and knowledge of the requested services.</w:t>
            </w:r>
          </w:p>
          <w:p w14:paraId="1FF6651C" w14:textId="7D81DF4E" w:rsidR="006E487A" w:rsidRPr="006E66CF" w:rsidRDefault="006E487A" w:rsidP="006E487A">
            <w:pPr>
              <w:pStyle w:val="ListParagraph"/>
              <w:numPr>
                <w:ilvl w:val="2"/>
                <w:numId w:val="35"/>
              </w:numPr>
              <w:rPr>
                <w:rFonts w:ascii="Arial" w:hAnsi="Arial" w:cs="Arial"/>
                <w:b/>
                <w:sz w:val="24"/>
                <w:szCs w:val="24"/>
              </w:rPr>
            </w:pPr>
            <w:r w:rsidRPr="006E66CF">
              <w:rPr>
                <w:rFonts w:ascii="Arial" w:hAnsi="Arial" w:cs="Arial"/>
                <w:sz w:val="24"/>
                <w:szCs w:val="24"/>
              </w:rPr>
              <w:t>Summarize how the organization is capable of effectively completing the services outlined in the solicitation.</w:t>
            </w:r>
          </w:p>
        </w:tc>
      </w:tr>
      <w:tr w:rsidR="006E487A" w:rsidRPr="006E66CF" w14:paraId="57E1A285" w14:textId="77777777" w:rsidTr="006E487A">
        <w:trPr>
          <w:trHeight w:val="3383"/>
        </w:trPr>
        <w:tc>
          <w:tcPr>
            <w:tcW w:w="9350" w:type="dxa"/>
            <w:shd w:val="clear" w:color="auto" w:fill="auto"/>
          </w:tcPr>
          <w:p w14:paraId="11E9F827" w14:textId="7E0A0510" w:rsidR="006E487A" w:rsidRPr="006E66CF" w:rsidRDefault="006E487A" w:rsidP="006E487A">
            <w:pPr>
              <w:rPr>
                <w:rFonts w:ascii="Arial" w:hAnsi="Arial" w:cs="Arial"/>
                <w:sz w:val="24"/>
                <w:szCs w:val="24"/>
              </w:rPr>
            </w:pPr>
          </w:p>
        </w:tc>
      </w:tr>
    </w:tbl>
    <w:p w14:paraId="11A9113D" w14:textId="42F1D9F5" w:rsidR="007C4AD9" w:rsidRPr="006E66CF" w:rsidRDefault="007C4AD9">
      <w:pPr>
        <w:rPr>
          <w:rFonts w:ascii="Arial" w:hAnsi="Arial" w:cs="Arial"/>
          <w:sz w:val="24"/>
          <w:szCs w:val="24"/>
        </w:rPr>
      </w:pPr>
    </w:p>
    <w:p w14:paraId="4F91631D" w14:textId="43DADACA" w:rsidR="006B5797" w:rsidRPr="006E66CF" w:rsidRDefault="006B5797">
      <w:pPr>
        <w:rPr>
          <w:rFonts w:ascii="Arial" w:hAnsi="Arial" w:cs="Arial"/>
          <w:sz w:val="24"/>
          <w:szCs w:val="24"/>
        </w:rPr>
      </w:pPr>
    </w:p>
    <w:sectPr w:rsidR="006B5797" w:rsidRPr="006E66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48B5" w14:textId="77777777" w:rsidR="00856F0D" w:rsidRPr="00B16867" w:rsidRDefault="00856F0D" w:rsidP="00856F0D">
    <w:pPr>
      <w:pStyle w:val="Footer"/>
      <w:rPr>
        <w:rFonts w:ascii="Arial" w:hAnsi="Arial" w:cs="Arial"/>
        <w:sz w:val="16"/>
        <w:szCs w:val="16"/>
      </w:rPr>
    </w:pPr>
    <w:r w:rsidRPr="00B16867">
      <w:rPr>
        <w:rFonts w:ascii="Arial" w:hAnsi="Arial" w:cs="Arial"/>
        <w:sz w:val="16"/>
        <w:szCs w:val="16"/>
      </w:rPr>
      <w:tab/>
    </w:r>
  </w:p>
  <w:p w14:paraId="6DC21D65" w14:textId="2891C8E2" w:rsidR="00856F0D" w:rsidRPr="00B16867" w:rsidRDefault="00856F0D" w:rsidP="00856F0D">
    <w:pPr>
      <w:pStyle w:val="Footer"/>
      <w:rPr>
        <w:rFonts w:ascii="Arial" w:hAnsi="Arial" w:cs="Arial"/>
        <w:sz w:val="16"/>
        <w:szCs w:val="16"/>
      </w:rPr>
    </w:pPr>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1552A7">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1552A7">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2431" w14:textId="6969C218" w:rsidR="00DA5966" w:rsidRDefault="00F17C66" w:rsidP="00AD287C">
    <w:pPr>
      <w:tabs>
        <w:tab w:val="center" w:pos="4680"/>
        <w:tab w:val="right" w:pos="9360"/>
        <w:tab w:val="right" w:pos="12960"/>
      </w:tabs>
      <w:spacing w:after="120"/>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1C0D08D6" w14:textId="1536EA93" w:rsidR="006B5797" w:rsidRPr="006B5797" w:rsidRDefault="00D950FF" w:rsidP="006B5797">
    <w:pPr>
      <w:tabs>
        <w:tab w:val="center" w:pos="4680"/>
        <w:tab w:val="right" w:pos="9360"/>
        <w:tab w:val="right" w:pos="12960"/>
      </w:tabs>
      <w:spacing w:after="120"/>
      <w:rPr>
        <w:rFonts w:ascii="Arial" w:hAnsi="Arial"/>
        <w:b/>
        <w:noProof/>
        <w:color w:val="00007F"/>
        <w:sz w:val="28"/>
        <w:szCs w:val="28"/>
      </w:rPr>
    </w:pPr>
    <w:r>
      <w:rPr>
        <w:rFonts w:ascii="Arial" w:hAnsi="Arial"/>
        <w:b/>
        <w:noProof/>
        <w:color w:val="00007F"/>
        <w:sz w:val="28"/>
        <w:szCs w:val="28"/>
      </w:rPr>
      <w:t xml:space="preserve">Appendix </w:t>
    </w:r>
    <w:r w:rsidR="001552A7">
      <w:rPr>
        <w:rFonts w:ascii="Arial" w:hAnsi="Arial"/>
        <w:b/>
        <w:noProof/>
        <w:color w:val="00007F"/>
        <w:sz w:val="28"/>
        <w:szCs w:val="28"/>
      </w:rPr>
      <w:t>B</w:t>
    </w:r>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 and Vendor Information</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34"/>
  </w:num>
  <w:num w:numId="10">
    <w:abstractNumId w:val="31"/>
  </w:num>
  <w:num w:numId="11">
    <w:abstractNumId w:val="13"/>
  </w:num>
  <w:num w:numId="12">
    <w:abstractNumId w:val="29"/>
  </w:num>
  <w:num w:numId="13">
    <w:abstractNumId w:val="25"/>
  </w:num>
  <w:num w:numId="14">
    <w:abstractNumId w:val="32"/>
  </w:num>
  <w:num w:numId="15">
    <w:abstractNumId w:val="22"/>
  </w:num>
  <w:num w:numId="16">
    <w:abstractNumId w:val="30"/>
  </w:num>
  <w:num w:numId="17">
    <w:abstractNumId w:val="18"/>
  </w:num>
  <w:num w:numId="18">
    <w:abstractNumId w:val="26"/>
  </w:num>
  <w:num w:numId="19">
    <w:abstractNumId w:val="36"/>
  </w:num>
  <w:num w:numId="20">
    <w:abstractNumId w:val="24"/>
  </w:num>
  <w:num w:numId="21">
    <w:abstractNumId w:val="27"/>
  </w:num>
  <w:num w:numId="22">
    <w:abstractNumId w:val="10"/>
  </w:num>
  <w:num w:numId="23">
    <w:abstractNumId w:val="20"/>
  </w:num>
  <w:num w:numId="24">
    <w:abstractNumId w:val="4"/>
  </w:num>
  <w:num w:numId="25">
    <w:abstractNumId w:val="9"/>
  </w:num>
  <w:num w:numId="26">
    <w:abstractNumId w:val="8"/>
  </w:num>
  <w:num w:numId="27">
    <w:abstractNumId w:val="3"/>
  </w:num>
  <w:num w:numId="28">
    <w:abstractNumId w:val="11"/>
  </w:num>
  <w:num w:numId="29">
    <w:abstractNumId w:val="15"/>
  </w:num>
  <w:num w:numId="30">
    <w:abstractNumId w:val="1"/>
  </w:num>
  <w:num w:numId="31">
    <w:abstractNumId w:val="14"/>
  </w:num>
  <w:num w:numId="32">
    <w:abstractNumId w:val="6"/>
  </w:num>
  <w:num w:numId="33">
    <w:abstractNumId w:val="21"/>
  </w:num>
  <w:num w:numId="34">
    <w:abstractNumId w:val="23"/>
  </w:num>
  <w:num w:numId="35">
    <w:abstractNumId w:val="19"/>
  </w:num>
  <w:num w:numId="36">
    <w:abstractNumId w:val="35"/>
  </w:num>
  <w:num w:numId="37">
    <w:abstractNumId w:val="17"/>
  </w:num>
  <w:num w:numId="38">
    <w:abstractNumId w:val="28"/>
  </w:num>
  <w:num w:numId="39">
    <w:abstractNumId w:val="7"/>
  </w:num>
  <w:num w:numId="40">
    <w:abstractNumId w:val="16"/>
  </w:num>
  <w:num w:numId="41">
    <w:abstractNumId w:val="5"/>
  </w:num>
  <w:num w:numId="42">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126943"/>
    <w:rsid w:val="00126BB6"/>
    <w:rsid w:val="00137319"/>
    <w:rsid w:val="00137763"/>
    <w:rsid w:val="00142F93"/>
    <w:rsid w:val="001552A7"/>
    <w:rsid w:val="0017666B"/>
    <w:rsid w:val="0018033C"/>
    <w:rsid w:val="00190FDF"/>
    <w:rsid w:val="0019152D"/>
    <w:rsid w:val="00194C19"/>
    <w:rsid w:val="00196189"/>
    <w:rsid w:val="001A2957"/>
    <w:rsid w:val="001B05CE"/>
    <w:rsid w:val="001B46E5"/>
    <w:rsid w:val="001C1724"/>
    <w:rsid w:val="001C6652"/>
    <w:rsid w:val="001C6828"/>
    <w:rsid w:val="001D2DC1"/>
    <w:rsid w:val="001E2C00"/>
    <w:rsid w:val="001E494F"/>
    <w:rsid w:val="001E5EF9"/>
    <w:rsid w:val="00205AC5"/>
    <w:rsid w:val="002142B1"/>
    <w:rsid w:val="002163AE"/>
    <w:rsid w:val="0022002C"/>
    <w:rsid w:val="002342F5"/>
    <w:rsid w:val="002354AF"/>
    <w:rsid w:val="00246561"/>
    <w:rsid w:val="00261339"/>
    <w:rsid w:val="002644E1"/>
    <w:rsid w:val="002804DA"/>
    <w:rsid w:val="00286BC1"/>
    <w:rsid w:val="002A5733"/>
    <w:rsid w:val="002B6029"/>
    <w:rsid w:val="002C0622"/>
    <w:rsid w:val="002C7E2F"/>
    <w:rsid w:val="002D4B74"/>
    <w:rsid w:val="002E111C"/>
    <w:rsid w:val="002E5048"/>
    <w:rsid w:val="002E6695"/>
    <w:rsid w:val="002F1A51"/>
    <w:rsid w:val="00304C82"/>
    <w:rsid w:val="00315D02"/>
    <w:rsid w:val="00327626"/>
    <w:rsid w:val="00332FDB"/>
    <w:rsid w:val="003443F6"/>
    <w:rsid w:val="00361384"/>
    <w:rsid w:val="00361ACC"/>
    <w:rsid w:val="00361F2C"/>
    <w:rsid w:val="0037687E"/>
    <w:rsid w:val="003937FA"/>
    <w:rsid w:val="0039484D"/>
    <w:rsid w:val="003C09BB"/>
    <w:rsid w:val="003C5C11"/>
    <w:rsid w:val="003D0CD3"/>
    <w:rsid w:val="003D7BAC"/>
    <w:rsid w:val="003E5705"/>
    <w:rsid w:val="003E74B6"/>
    <w:rsid w:val="003F57F7"/>
    <w:rsid w:val="003F636D"/>
    <w:rsid w:val="004024E8"/>
    <w:rsid w:val="00424DB1"/>
    <w:rsid w:val="00436237"/>
    <w:rsid w:val="00447D0E"/>
    <w:rsid w:val="00456244"/>
    <w:rsid w:val="004563ED"/>
    <w:rsid w:val="0047285C"/>
    <w:rsid w:val="00473654"/>
    <w:rsid w:val="004840DB"/>
    <w:rsid w:val="00491D29"/>
    <w:rsid w:val="00493986"/>
    <w:rsid w:val="00493D56"/>
    <w:rsid w:val="004964C6"/>
    <w:rsid w:val="004B5568"/>
    <w:rsid w:val="004D1222"/>
    <w:rsid w:val="004E2542"/>
    <w:rsid w:val="004F21A8"/>
    <w:rsid w:val="005002EF"/>
    <w:rsid w:val="00520297"/>
    <w:rsid w:val="00521FB2"/>
    <w:rsid w:val="00522A82"/>
    <w:rsid w:val="00544966"/>
    <w:rsid w:val="005518D4"/>
    <w:rsid w:val="00554C23"/>
    <w:rsid w:val="00565E03"/>
    <w:rsid w:val="00566B86"/>
    <w:rsid w:val="00566C03"/>
    <w:rsid w:val="0058065C"/>
    <w:rsid w:val="00583514"/>
    <w:rsid w:val="005939E2"/>
    <w:rsid w:val="00597E63"/>
    <w:rsid w:val="005A6F20"/>
    <w:rsid w:val="005B3307"/>
    <w:rsid w:val="005B4649"/>
    <w:rsid w:val="005E2FAA"/>
    <w:rsid w:val="005E7663"/>
    <w:rsid w:val="006020D9"/>
    <w:rsid w:val="006025CA"/>
    <w:rsid w:val="00603833"/>
    <w:rsid w:val="00623C96"/>
    <w:rsid w:val="00623E45"/>
    <w:rsid w:val="00653238"/>
    <w:rsid w:val="006566FB"/>
    <w:rsid w:val="006B4FBA"/>
    <w:rsid w:val="006B5797"/>
    <w:rsid w:val="006B7754"/>
    <w:rsid w:val="006D046B"/>
    <w:rsid w:val="006E487A"/>
    <w:rsid w:val="006E66CF"/>
    <w:rsid w:val="006E6A5D"/>
    <w:rsid w:val="00707F28"/>
    <w:rsid w:val="00720F3C"/>
    <w:rsid w:val="007272EF"/>
    <w:rsid w:val="007307ED"/>
    <w:rsid w:val="00734179"/>
    <w:rsid w:val="00740299"/>
    <w:rsid w:val="00742A0F"/>
    <w:rsid w:val="00742ADC"/>
    <w:rsid w:val="00746353"/>
    <w:rsid w:val="00761C3B"/>
    <w:rsid w:val="007639FD"/>
    <w:rsid w:val="00774308"/>
    <w:rsid w:val="0078678B"/>
    <w:rsid w:val="00791D75"/>
    <w:rsid w:val="00792261"/>
    <w:rsid w:val="007924A6"/>
    <w:rsid w:val="007A224A"/>
    <w:rsid w:val="007C4AD9"/>
    <w:rsid w:val="007D0A35"/>
    <w:rsid w:val="007D133D"/>
    <w:rsid w:val="007D2174"/>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F4ACA"/>
    <w:rsid w:val="00910FA7"/>
    <w:rsid w:val="00923E24"/>
    <w:rsid w:val="00935C2C"/>
    <w:rsid w:val="00941EEF"/>
    <w:rsid w:val="00944DAB"/>
    <w:rsid w:val="00944E2B"/>
    <w:rsid w:val="009472AC"/>
    <w:rsid w:val="00950BBC"/>
    <w:rsid w:val="00962625"/>
    <w:rsid w:val="009633EA"/>
    <w:rsid w:val="0097215E"/>
    <w:rsid w:val="00973223"/>
    <w:rsid w:val="00983A59"/>
    <w:rsid w:val="00991BC6"/>
    <w:rsid w:val="00996946"/>
    <w:rsid w:val="009B075A"/>
    <w:rsid w:val="009C25A3"/>
    <w:rsid w:val="009D3F50"/>
    <w:rsid w:val="009D6ABE"/>
    <w:rsid w:val="009D71C8"/>
    <w:rsid w:val="009E2625"/>
    <w:rsid w:val="009F552E"/>
    <w:rsid w:val="00A1795D"/>
    <w:rsid w:val="00A22366"/>
    <w:rsid w:val="00A25CE1"/>
    <w:rsid w:val="00A261C0"/>
    <w:rsid w:val="00A27734"/>
    <w:rsid w:val="00A30538"/>
    <w:rsid w:val="00A33E5D"/>
    <w:rsid w:val="00A355A1"/>
    <w:rsid w:val="00A56ECF"/>
    <w:rsid w:val="00A6039F"/>
    <w:rsid w:val="00A60457"/>
    <w:rsid w:val="00A61620"/>
    <w:rsid w:val="00A6658D"/>
    <w:rsid w:val="00A7524C"/>
    <w:rsid w:val="00A77AC6"/>
    <w:rsid w:val="00A8092D"/>
    <w:rsid w:val="00AB633C"/>
    <w:rsid w:val="00AC0A33"/>
    <w:rsid w:val="00AD159F"/>
    <w:rsid w:val="00AD287C"/>
    <w:rsid w:val="00AD7E14"/>
    <w:rsid w:val="00AE1387"/>
    <w:rsid w:val="00AE4719"/>
    <w:rsid w:val="00AF0FB8"/>
    <w:rsid w:val="00B05357"/>
    <w:rsid w:val="00B14520"/>
    <w:rsid w:val="00B15B17"/>
    <w:rsid w:val="00B16867"/>
    <w:rsid w:val="00B25A67"/>
    <w:rsid w:val="00B265C8"/>
    <w:rsid w:val="00B32573"/>
    <w:rsid w:val="00B328FE"/>
    <w:rsid w:val="00B3348C"/>
    <w:rsid w:val="00B45477"/>
    <w:rsid w:val="00B45843"/>
    <w:rsid w:val="00B56641"/>
    <w:rsid w:val="00B642E2"/>
    <w:rsid w:val="00B707E9"/>
    <w:rsid w:val="00B72306"/>
    <w:rsid w:val="00BB4049"/>
    <w:rsid w:val="00BD3121"/>
    <w:rsid w:val="00BE14E3"/>
    <w:rsid w:val="00BE3494"/>
    <w:rsid w:val="00BF6F8A"/>
    <w:rsid w:val="00C0666A"/>
    <w:rsid w:val="00C14F81"/>
    <w:rsid w:val="00C17491"/>
    <w:rsid w:val="00C25CCD"/>
    <w:rsid w:val="00C338BF"/>
    <w:rsid w:val="00C346A6"/>
    <w:rsid w:val="00C619BB"/>
    <w:rsid w:val="00C749C5"/>
    <w:rsid w:val="00C74C69"/>
    <w:rsid w:val="00C85AEB"/>
    <w:rsid w:val="00C949F7"/>
    <w:rsid w:val="00CA3815"/>
    <w:rsid w:val="00CA5750"/>
    <w:rsid w:val="00CA7CDF"/>
    <w:rsid w:val="00CA7DD2"/>
    <w:rsid w:val="00CA7E1B"/>
    <w:rsid w:val="00CE6DC6"/>
    <w:rsid w:val="00CF50FA"/>
    <w:rsid w:val="00CF52D9"/>
    <w:rsid w:val="00D06C6C"/>
    <w:rsid w:val="00D0765B"/>
    <w:rsid w:val="00D107C1"/>
    <w:rsid w:val="00D31A3C"/>
    <w:rsid w:val="00D32FBC"/>
    <w:rsid w:val="00D422C9"/>
    <w:rsid w:val="00D453D1"/>
    <w:rsid w:val="00D54691"/>
    <w:rsid w:val="00D60E71"/>
    <w:rsid w:val="00D65957"/>
    <w:rsid w:val="00D735F6"/>
    <w:rsid w:val="00D93E4D"/>
    <w:rsid w:val="00D93EF8"/>
    <w:rsid w:val="00D950FF"/>
    <w:rsid w:val="00DA26CF"/>
    <w:rsid w:val="00DA5966"/>
    <w:rsid w:val="00DB1F5F"/>
    <w:rsid w:val="00DB268A"/>
    <w:rsid w:val="00DC0CDA"/>
    <w:rsid w:val="00DC5D61"/>
    <w:rsid w:val="00DC7FD4"/>
    <w:rsid w:val="00E0197E"/>
    <w:rsid w:val="00E0291E"/>
    <w:rsid w:val="00E1285A"/>
    <w:rsid w:val="00E1360C"/>
    <w:rsid w:val="00E240E5"/>
    <w:rsid w:val="00E3155D"/>
    <w:rsid w:val="00E43E35"/>
    <w:rsid w:val="00E547F6"/>
    <w:rsid w:val="00E60D20"/>
    <w:rsid w:val="00E66EBA"/>
    <w:rsid w:val="00E671C7"/>
    <w:rsid w:val="00E7167F"/>
    <w:rsid w:val="00E72896"/>
    <w:rsid w:val="00E8280E"/>
    <w:rsid w:val="00E863DB"/>
    <w:rsid w:val="00E876ED"/>
    <w:rsid w:val="00E87C87"/>
    <w:rsid w:val="00E927E2"/>
    <w:rsid w:val="00E95886"/>
    <w:rsid w:val="00EB4D5D"/>
    <w:rsid w:val="00EC0D95"/>
    <w:rsid w:val="00EC48D8"/>
    <w:rsid w:val="00EC5E3C"/>
    <w:rsid w:val="00ED413F"/>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868D7"/>
    <w:rsid w:val="00F900CE"/>
    <w:rsid w:val="00F90BA2"/>
    <w:rsid w:val="00F92A6B"/>
    <w:rsid w:val="00FA02CE"/>
    <w:rsid w:val="00FB1A71"/>
    <w:rsid w:val="00FB5973"/>
    <w:rsid w:val="00FC584A"/>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532087"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DA"/>
    <w:rsid w:val="002D2E96"/>
    <w:rsid w:val="003226FD"/>
    <w:rsid w:val="00530A87"/>
    <w:rsid w:val="00532087"/>
    <w:rsid w:val="005B1EF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3EF8C79326B4F9387FC2B5CAE09EB33">
    <w:name w:val="E3EF8C79326B4F9387FC2B5CAE09EB33"/>
    <w:rsid w:val="002D2E96"/>
  </w:style>
  <w:style w:type="paragraph" w:customStyle="1" w:styleId="33DA1141CA2148288361634407795F1B">
    <w:name w:val="33DA1141CA2148288361634407795F1B"/>
    <w:rsid w:val="002D2E96"/>
  </w:style>
  <w:style w:type="paragraph" w:customStyle="1" w:styleId="A65D60D3D31D4C3FA0B47403CC35014B">
    <w:name w:val="A65D60D3D31D4C3FA0B47403CC35014B"/>
    <w:rsid w:val="00530A87"/>
  </w:style>
  <w:style w:type="paragraph" w:customStyle="1" w:styleId="CED48A46369447988CAAC919DF14FF3E">
    <w:name w:val="CED48A46369447988CAAC919DF14FF3E"/>
    <w:rsid w:val="00530A87"/>
  </w:style>
  <w:style w:type="paragraph" w:customStyle="1" w:styleId="09F474198CC74732A2390B3E01D75CEC">
    <w:name w:val="09F474198CC74732A2390B3E01D75CEC"/>
    <w:rsid w:val="005B1EF7"/>
  </w:style>
  <w:style w:type="paragraph" w:customStyle="1" w:styleId="41BBE13554C04CEE879274207EC4C923">
    <w:name w:val="41BBE13554C04CEE879274207EC4C923"/>
    <w:rsid w:val="005B1EF7"/>
  </w:style>
  <w:style w:type="paragraph" w:customStyle="1" w:styleId="894D05951F4F475B8DC588F65E1477B6">
    <w:name w:val="894D05951F4F475B8DC588F65E1477B6"/>
    <w:rsid w:val="005B1EF7"/>
  </w:style>
  <w:style w:type="paragraph" w:customStyle="1" w:styleId="A76D23B3CAA14B839C3FD849CB7E1673">
    <w:name w:val="A76D23B3CAA14B839C3FD849CB7E1673"/>
    <w:rsid w:val="005B1EF7"/>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229DF-8C27-4A2D-A0D5-FF191A528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Rainey, Alex</cp:lastModifiedBy>
  <cp:revision>9</cp:revision>
  <dcterms:created xsi:type="dcterms:W3CDTF">2022-02-24T17:39:00Z</dcterms:created>
  <dcterms:modified xsi:type="dcterms:W3CDTF">2023-08-16T15:05:00Z</dcterms:modified>
</cp:coreProperties>
</file>